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1B" w:rsidRPr="009948B9" w:rsidRDefault="00A82B1B" w:rsidP="009948B9">
      <w:pPr>
        <w:pStyle w:val="Bezproreda"/>
      </w:pPr>
      <w:r w:rsidRPr="009948B9">
        <w:t>OŠ IVANA MAŽURANIĆA</w:t>
      </w:r>
    </w:p>
    <w:p w:rsidR="00A82B1B" w:rsidRDefault="00A82B1B" w:rsidP="009948B9">
      <w:pPr>
        <w:pStyle w:val="Bezproreda"/>
      </w:pPr>
      <w:r w:rsidRPr="009948B9">
        <w:t xml:space="preserve">Javorinska </w:t>
      </w:r>
      <w:proofErr w:type="spellStart"/>
      <w:r w:rsidRPr="009948B9">
        <w:t>br.5</w:t>
      </w:r>
      <w:proofErr w:type="spellEnd"/>
      <w:r w:rsidRPr="009948B9">
        <w:t>, Zagreb</w:t>
      </w:r>
    </w:p>
    <w:p w:rsidR="009948B9" w:rsidRPr="009948B9" w:rsidRDefault="009948B9" w:rsidP="009948B9">
      <w:pPr>
        <w:pStyle w:val="Bezproreda"/>
      </w:pPr>
    </w:p>
    <w:p w:rsidR="00A82B1B" w:rsidRPr="009948B9" w:rsidRDefault="00A82B1B" w:rsidP="009948B9">
      <w:pPr>
        <w:pStyle w:val="Bezproreda"/>
      </w:pPr>
      <w:r w:rsidRPr="009948B9">
        <w:t>KLASA:</w:t>
      </w:r>
      <w:r w:rsidR="00A75491">
        <w:t xml:space="preserve"> 602-02/20-01/438</w:t>
      </w:r>
    </w:p>
    <w:p w:rsidR="00543E3C" w:rsidRPr="009948B9" w:rsidRDefault="00A82B1B" w:rsidP="009948B9">
      <w:pPr>
        <w:pStyle w:val="Bezproreda"/>
      </w:pPr>
      <w:proofErr w:type="spellStart"/>
      <w:r w:rsidRPr="009948B9">
        <w:t>URBROJ</w:t>
      </w:r>
      <w:proofErr w:type="spellEnd"/>
      <w:r w:rsidRPr="009948B9">
        <w:t>:</w:t>
      </w:r>
      <w:r w:rsidR="00543E3C" w:rsidRPr="009948B9">
        <w:t xml:space="preserve"> 251-137-03-20</w:t>
      </w:r>
    </w:p>
    <w:p w:rsidR="00A82B1B" w:rsidRDefault="00A82B1B" w:rsidP="009948B9">
      <w:pPr>
        <w:pStyle w:val="Bezproreda"/>
      </w:pPr>
    </w:p>
    <w:p w:rsidR="00A82B1B" w:rsidRDefault="00A82B1B">
      <w:r>
        <w:t xml:space="preserve">Zagreb, </w:t>
      </w:r>
      <w:r w:rsidR="00543E3C">
        <w:t xml:space="preserve"> 13.10.2020 </w:t>
      </w:r>
    </w:p>
    <w:p w:rsidR="00A82B1B" w:rsidRDefault="00A82B1B"/>
    <w:p w:rsidR="005D348A" w:rsidRPr="006304A9" w:rsidRDefault="00A82B1B" w:rsidP="00A82B1B">
      <w:pPr>
        <w:jc w:val="center"/>
        <w:rPr>
          <w:b/>
          <w:sz w:val="28"/>
          <w:szCs w:val="28"/>
        </w:rPr>
      </w:pPr>
      <w:r w:rsidRPr="006304A9">
        <w:rPr>
          <w:b/>
          <w:sz w:val="28"/>
          <w:szCs w:val="28"/>
        </w:rPr>
        <w:t xml:space="preserve">OBRAZLOŽENJE FINANCIJSKOG </w:t>
      </w:r>
      <w:r w:rsidR="003C1EB0" w:rsidRPr="006304A9">
        <w:rPr>
          <w:b/>
          <w:sz w:val="28"/>
          <w:szCs w:val="28"/>
        </w:rPr>
        <w:t>PLAN</w:t>
      </w:r>
      <w:r w:rsidRPr="006304A9">
        <w:rPr>
          <w:b/>
          <w:sz w:val="28"/>
          <w:szCs w:val="28"/>
        </w:rPr>
        <w:t>A</w:t>
      </w:r>
      <w:r w:rsidR="003C1EB0" w:rsidRPr="006304A9">
        <w:rPr>
          <w:b/>
          <w:sz w:val="28"/>
          <w:szCs w:val="28"/>
        </w:rPr>
        <w:t xml:space="preserve"> 2021-2023</w:t>
      </w:r>
      <w:r w:rsidR="006304A9">
        <w:rPr>
          <w:b/>
          <w:sz w:val="28"/>
          <w:szCs w:val="28"/>
        </w:rPr>
        <w:t xml:space="preserve"> godine </w:t>
      </w:r>
    </w:p>
    <w:p w:rsidR="003C1EB0" w:rsidRPr="006304A9" w:rsidRDefault="003C1EB0" w:rsidP="004E3838">
      <w:pPr>
        <w:jc w:val="center"/>
        <w:rPr>
          <w:b/>
        </w:rPr>
      </w:pPr>
      <w:r w:rsidRPr="006304A9">
        <w:rPr>
          <w:b/>
        </w:rPr>
        <w:t>Obrazloženje financ</w:t>
      </w:r>
      <w:r w:rsidR="006304A9" w:rsidRPr="006304A9">
        <w:rPr>
          <w:b/>
        </w:rPr>
        <w:t xml:space="preserve">ijskog plana 2021-2023  OPĆI DIO </w:t>
      </w:r>
    </w:p>
    <w:p w:rsidR="003C1EB0" w:rsidRPr="006304A9" w:rsidRDefault="003C1EB0" w:rsidP="004E3838">
      <w:pPr>
        <w:jc w:val="center"/>
        <w:rPr>
          <w:b/>
        </w:rPr>
      </w:pPr>
      <w:r w:rsidRPr="006304A9">
        <w:rPr>
          <w:b/>
        </w:rPr>
        <w:t xml:space="preserve">Obrazloženje  financijskog plana 2021-2023 </w:t>
      </w:r>
      <w:r w:rsidR="006304A9" w:rsidRPr="006304A9">
        <w:rPr>
          <w:b/>
        </w:rPr>
        <w:t xml:space="preserve">POSEBNI DIO  </w:t>
      </w:r>
    </w:p>
    <w:p w:rsidR="00543E3C" w:rsidRDefault="00543E3C" w:rsidP="004E3838">
      <w:pPr>
        <w:jc w:val="center"/>
      </w:pPr>
    </w:p>
    <w:p w:rsidR="006F0B13" w:rsidRDefault="006F0B13" w:rsidP="001E1E56">
      <w:pPr>
        <w:pStyle w:val="Bezproreda"/>
      </w:pPr>
      <w:r>
        <w:t>Financijski plan sadrži:</w:t>
      </w:r>
      <w:r w:rsidR="00FA11A2">
        <w:t xml:space="preserve"> </w:t>
      </w:r>
      <w:r>
        <w:t>Plan  prihoda i primitaka i</w:t>
      </w:r>
      <w:r w:rsidR="00FA11A2">
        <w:t xml:space="preserve">   </w:t>
      </w:r>
      <w:r>
        <w:t>Plan rashoda i izdataka</w:t>
      </w:r>
    </w:p>
    <w:p w:rsidR="007971B9" w:rsidRDefault="007971B9" w:rsidP="001E1E56">
      <w:pPr>
        <w:pStyle w:val="Bezproreda"/>
      </w:pPr>
    </w:p>
    <w:p w:rsidR="001E1E56" w:rsidRDefault="001E1E56" w:rsidP="001E1E56">
      <w:pPr>
        <w:pStyle w:val="Bezproreda"/>
      </w:pPr>
    </w:p>
    <w:p w:rsidR="003C1EB0" w:rsidRDefault="001E1E56" w:rsidP="001E1E56">
      <w:pPr>
        <w:pStyle w:val="Bezproreda"/>
      </w:pPr>
      <w:r>
        <w:t xml:space="preserve">Prihodi i rashodi planirani su prema izvoru financiranja i to </w:t>
      </w:r>
    </w:p>
    <w:p w:rsidR="004E3838" w:rsidRDefault="001E1E56" w:rsidP="001E1E56">
      <w:pPr>
        <w:pStyle w:val="Bezproreda"/>
      </w:pPr>
      <w:r>
        <w:t>izvor financiran</w:t>
      </w:r>
      <w:r w:rsidR="004E3838">
        <w:t>ja Grad Zagreb</w:t>
      </w:r>
      <w:r>
        <w:t xml:space="preserve"> decentralizirana sredstva</w:t>
      </w:r>
      <w:r w:rsidR="00FA11A2">
        <w:t xml:space="preserve">   1.2.1</w:t>
      </w:r>
      <w:r w:rsidR="003C1EB0">
        <w:t xml:space="preserve"> </w:t>
      </w:r>
      <w:r>
        <w:t xml:space="preserve">, </w:t>
      </w:r>
      <w:r w:rsidR="003C1EB0">
        <w:t xml:space="preserve">   </w:t>
      </w:r>
    </w:p>
    <w:p w:rsidR="003C1EB0" w:rsidRDefault="004E3838" w:rsidP="001E1E56">
      <w:pPr>
        <w:pStyle w:val="Bezproreda"/>
      </w:pPr>
      <w:r>
        <w:t xml:space="preserve">izvor financiranja Grad Zagreb </w:t>
      </w:r>
      <w:r w:rsidR="00FA11A2">
        <w:t>pojačani standard  1.1.3</w:t>
      </w:r>
      <w:r w:rsidR="003C1EB0">
        <w:t xml:space="preserve">  </w:t>
      </w:r>
    </w:p>
    <w:p w:rsidR="003C1EB0" w:rsidRDefault="001E1E56" w:rsidP="001E1E56">
      <w:pPr>
        <w:pStyle w:val="Bezproreda"/>
      </w:pPr>
      <w:r>
        <w:t>vlastiti prihodi</w:t>
      </w:r>
      <w:r w:rsidR="00FA11A2">
        <w:t xml:space="preserve"> 3.1.1</w:t>
      </w:r>
    </w:p>
    <w:p w:rsidR="003C1EB0" w:rsidRDefault="001E1E56" w:rsidP="001E1E56">
      <w:pPr>
        <w:pStyle w:val="Bezproreda"/>
      </w:pPr>
      <w:r>
        <w:t>prihodi za posebne namjene</w:t>
      </w:r>
      <w:r w:rsidR="00FA11A2">
        <w:t xml:space="preserve"> 4.3.1</w:t>
      </w:r>
    </w:p>
    <w:p w:rsidR="004E3838" w:rsidRDefault="003C1EB0" w:rsidP="001E1E56">
      <w:pPr>
        <w:pStyle w:val="Bezproreda"/>
      </w:pPr>
      <w:r>
        <w:t xml:space="preserve">prihodi  Državnog </w:t>
      </w:r>
      <w:r w:rsidR="004E3838">
        <w:t xml:space="preserve"> proračun </w:t>
      </w:r>
      <w:r w:rsidR="00FA11A2">
        <w:t xml:space="preserve">5.2.1  </w:t>
      </w:r>
      <w:r>
        <w:t xml:space="preserve"> Pomoći</w:t>
      </w:r>
      <w:r w:rsidR="004E3838">
        <w:t xml:space="preserve">  ( plaće, naknade plaća, udžbenici)  </w:t>
      </w:r>
    </w:p>
    <w:p w:rsidR="003C1EB0" w:rsidRDefault="00FA11A2" w:rsidP="001E1E56">
      <w:pPr>
        <w:pStyle w:val="Bezproreda"/>
      </w:pPr>
      <w:r>
        <w:t>prihodi Donacije 6.1.1</w:t>
      </w:r>
    </w:p>
    <w:p w:rsidR="001E1E56" w:rsidRDefault="001E1E56" w:rsidP="001E1E56">
      <w:pPr>
        <w:pStyle w:val="Bezproreda"/>
      </w:pPr>
    </w:p>
    <w:p w:rsidR="001E1E56" w:rsidRDefault="001E1E56" w:rsidP="001E1E56">
      <w:pPr>
        <w:pStyle w:val="Bezproreda"/>
      </w:pPr>
    </w:p>
    <w:p w:rsidR="00FA11A2" w:rsidRPr="006304A9" w:rsidRDefault="001E1E56" w:rsidP="001E1E56">
      <w:pPr>
        <w:pStyle w:val="Bezproreda"/>
      </w:pPr>
      <w:r>
        <w:t xml:space="preserve"> </w:t>
      </w:r>
      <w:r w:rsidR="003C1EB0" w:rsidRPr="006304A9">
        <w:t xml:space="preserve">PLAN PRIHODA </w:t>
      </w:r>
      <w:r w:rsidR="00A82B1B" w:rsidRPr="006304A9">
        <w:t xml:space="preserve">i PRIMITAKA  </w:t>
      </w:r>
      <w:r w:rsidR="003C1EB0" w:rsidRPr="006304A9">
        <w:t>za 2021</w:t>
      </w:r>
    </w:p>
    <w:p w:rsidR="00FA11A2" w:rsidRPr="006304A9" w:rsidRDefault="00FA11A2" w:rsidP="001E1E56">
      <w:pPr>
        <w:pStyle w:val="Bezproreda"/>
      </w:pPr>
    </w:p>
    <w:p w:rsidR="00FA11A2" w:rsidRPr="006304A9" w:rsidRDefault="00FA11A2" w:rsidP="001E1E56">
      <w:pPr>
        <w:pStyle w:val="Bezproreda"/>
      </w:pPr>
      <w:r w:rsidRPr="006304A9">
        <w:t>Planirana sredstva  Grada Zagreba dijele se na decentralizirana sredstva IZVOR 1.2.1 i pojačani standard IZVOD 1.1.3  te je Školi dodijeljen Limit za potrebe planiranja</w:t>
      </w:r>
    </w:p>
    <w:p w:rsidR="00FA11A2" w:rsidRPr="006304A9" w:rsidRDefault="00FA11A2" w:rsidP="001E1E56">
      <w:pPr>
        <w:pStyle w:val="Bezproreda"/>
      </w:pPr>
    </w:p>
    <w:p w:rsidR="00FA11A2" w:rsidRPr="006304A9" w:rsidRDefault="00FA11A2" w:rsidP="001E1E56">
      <w:pPr>
        <w:pStyle w:val="Bezproreda"/>
      </w:pPr>
      <w:r w:rsidRPr="006304A9">
        <w:t>Limit decentraliziranih sredstava iznosi 756.000,00 kn s tim da od toga iznosa za projekt održavanje i opremanje OŠ  odnosi iznos od 224.000,00 koji je bilo potrebno rasporediti prema zadanim omjerima.</w:t>
      </w:r>
    </w:p>
    <w:p w:rsidR="00FA11A2" w:rsidRPr="006304A9" w:rsidRDefault="00FA11A2" w:rsidP="001E1E56">
      <w:pPr>
        <w:pStyle w:val="Bezproreda"/>
      </w:pPr>
      <w:r w:rsidRPr="006304A9">
        <w:t>Izvor pojačani standard dodijeljen je limit od 854.000,00 kn od čega za održavanje i opremanje OS odnosi iznos od 80.000,00 kn koji je bilo potrebno rasporediti u zadanim omjerima.</w:t>
      </w:r>
    </w:p>
    <w:p w:rsidR="008726B6" w:rsidRPr="006304A9" w:rsidRDefault="008726B6" w:rsidP="001E1E56">
      <w:pPr>
        <w:pStyle w:val="Bezproreda"/>
      </w:pPr>
    </w:p>
    <w:p w:rsidR="006F0B13" w:rsidRDefault="006F0B13" w:rsidP="001E1E56">
      <w:pPr>
        <w:pStyle w:val="Bezproreda"/>
      </w:pPr>
      <w:r>
        <w:t xml:space="preserve">Planirana su sredstva </w:t>
      </w:r>
      <w:r w:rsidR="0055165B">
        <w:t>:</w:t>
      </w:r>
    </w:p>
    <w:p w:rsidR="00FA11A2" w:rsidRDefault="00FA11A2" w:rsidP="001E1E56">
      <w:pPr>
        <w:pStyle w:val="Bezproreda"/>
      </w:pPr>
    </w:p>
    <w:p w:rsidR="0055165B" w:rsidRPr="00543E3C" w:rsidRDefault="009948B9" w:rsidP="001E1E56">
      <w:pPr>
        <w:pStyle w:val="Bezproreda"/>
      </w:pPr>
      <w:r>
        <w:t>P</w:t>
      </w:r>
      <w:r w:rsidR="0055165B" w:rsidRPr="00543E3C">
        <w:t>rihodi iz proračuna Grada Zagreba</w:t>
      </w:r>
    </w:p>
    <w:p w:rsidR="008726B6" w:rsidRDefault="0055165B" w:rsidP="001E1E56">
      <w:pPr>
        <w:pStyle w:val="Bezproreda"/>
      </w:pPr>
      <w:r>
        <w:t>Decentralizirana sredstva</w:t>
      </w:r>
      <w:r w:rsidR="00FA11A2">
        <w:t xml:space="preserve">  1.2.1  u iznosu od 756.000,00  </w:t>
      </w:r>
    </w:p>
    <w:p w:rsidR="0055165B" w:rsidRDefault="0055165B" w:rsidP="001E1E56">
      <w:pPr>
        <w:pStyle w:val="Bezproreda"/>
      </w:pPr>
      <w:r>
        <w:t xml:space="preserve">Pojačani standard  </w:t>
      </w:r>
      <w:r w:rsidR="00FA11A2">
        <w:t xml:space="preserve">1.1.3  u iznosu od  </w:t>
      </w:r>
      <w:r w:rsidR="003573E2">
        <w:t xml:space="preserve">854.000,00 kn </w:t>
      </w:r>
    </w:p>
    <w:p w:rsidR="008726B6" w:rsidRDefault="008726B6" w:rsidP="001E1E56">
      <w:pPr>
        <w:pStyle w:val="Bezproreda"/>
      </w:pPr>
    </w:p>
    <w:p w:rsidR="0055165B" w:rsidRDefault="0055165B" w:rsidP="001E1E56">
      <w:pPr>
        <w:pStyle w:val="Bezproreda"/>
      </w:pPr>
      <w:r>
        <w:t>Decentralizira sredstva planiraju se prema uputama Grada Zagreba i p</w:t>
      </w:r>
      <w:r w:rsidR="008A53AE">
        <w:t xml:space="preserve">rema </w:t>
      </w:r>
      <w:r w:rsidR="008726B6">
        <w:t xml:space="preserve"> svim okvi</w:t>
      </w:r>
      <w:r>
        <w:t>rima i stopama projekcije za izradu Financijskog plana 2021-2023.</w:t>
      </w:r>
    </w:p>
    <w:p w:rsidR="003573E2" w:rsidRDefault="003573E2" w:rsidP="001E1E56">
      <w:pPr>
        <w:pStyle w:val="Bezproreda"/>
      </w:pPr>
      <w:r>
        <w:t xml:space="preserve">Decentralizirana sredstva  obuhvaćaju plan za redovnu djelatnost za materijalne troškove, trošak prijevoza učenika ( kuća-škola, energija, telefon, sistematski pregledi) i usluge tekućeg održavanja </w:t>
      </w:r>
      <w:r>
        <w:lastRenderedPageBreak/>
        <w:t>kojima je dodijeljen LIMIT od najmanje u iznosu od 82.000,00 kn., te opremanje i održavanje OŠ u iznosu od 224.000,00 kn</w:t>
      </w:r>
    </w:p>
    <w:p w:rsidR="003573E2" w:rsidRDefault="003573E2" w:rsidP="001E1E56">
      <w:pPr>
        <w:pStyle w:val="Bezproreda"/>
      </w:pPr>
    </w:p>
    <w:p w:rsidR="008726B6" w:rsidRDefault="008726B6" w:rsidP="001E1E56">
      <w:pPr>
        <w:pStyle w:val="Bezproreda"/>
      </w:pPr>
    </w:p>
    <w:p w:rsidR="0055165B" w:rsidRDefault="0055165B" w:rsidP="001E1E56">
      <w:pPr>
        <w:pStyle w:val="Bezproreda"/>
      </w:pPr>
      <w:r>
        <w:t xml:space="preserve">Pojačani </w:t>
      </w:r>
      <w:r w:rsidR="008726B6">
        <w:t xml:space="preserve">standard </w:t>
      </w:r>
      <w:r w:rsidR="003573E2">
        <w:t xml:space="preserve"> 1.1.3 </w:t>
      </w:r>
      <w:r w:rsidR="008726B6">
        <w:t>obuhvać</w:t>
      </w:r>
      <w:r>
        <w:t xml:space="preserve">a prihode za </w:t>
      </w:r>
      <w:r w:rsidR="003573E2">
        <w:t>:</w:t>
      </w:r>
    </w:p>
    <w:p w:rsidR="003573E2" w:rsidRDefault="003573E2" w:rsidP="001E1E56">
      <w:pPr>
        <w:pStyle w:val="Bezproreda"/>
      </w:pPr>
      <w:r>
        <w:t>Održavanje i opremanje škola  80.000,00 kn</w:t>
      </w:r>
    </w:p>
    <w:p w:rsidR="0055165B" w:rsidRDefault="0055165B" w:rsidP="001E1E56">
      <w:pPr>
        <w:pStyle w:val="Bezproreda"/>
      </w:pPr>
      <w:r>
        <w:t>Produženi boravak</w:t>
      </w:r>
      <w:r w:rsidR="003573E2">
        <w:t xml:space="preserve"> 176</w:t>
      </w:r>
      <w:r w:rsidR="008726B6">
        <w:t>.000,00 kn ( plaće)</w:t>
      </w:r>
    </w:p>
    <w:p w:rsidR="0055165B" w:rsidRDefault="0055165B" w:rsidP="001E1E56">
      <w:pPr>
        <w:pStyle w:val="Bezproreda"/>
      </w:pPr>
      <w:r>
        <w:t>Naba</w:t>
      </w:r>
      <w:r w:rsidR="003573E2">
        <w:t>va udžbenika u iznosu od 158.000</w:t>
      </w:r>
      <w:r>
        <w:t>,00</w:t>
      </w:r>
      <w:r w:rsidR="008726B6">
        <w:t xml:space="preserve"> ( radne bilježnice i </w:t>
      </w:r>
      <w:proofErr w:type="spellStart"/>
      <w:r w:rsidR="008726B6">
        <w:t>sl</w:t>
      </w:r>
      <w:proofErr w:type="spellEnd"/>
      <w:r w:rsidR="008726B6">
        <w:t>)</w:t>
      </w:r>
    </w:p>
    <w:p w:rsidR="0055165B" w:rsidRDefault="0055165B" w:rsidP="001E1E56">
      <w:pPr>
        <w:pStyle w:val="Bezproreda"/>
      </w:pPr>
      <w:r>
        <w:t>Sufina</w:t>
      </w:r>
      <w:r w:rsidR="003573E2">
        <w:t>ncirana prehrana u iznosu od 240</w:t>
      </w:r>
      <w:r>
        <w:t>.000,00</w:t>
      </w:r>
    </w:p>
    <w:p w:rsidR="0055165B" w:rsidRDefault="008726B6" w:rsidP="001E1E56">
      <w:pPr>
        <w:pStyle w:val="Bezproreda"/>
      </w:pPr>
      <w:r>
        <w:t xml:space="preserve">Izvan </w:t>
      </w:r>
      <w:r w:rsidR="003573E2">
        <w:t>nastavne aktivnosti 22.000</w:t>
      </w:r>
      <w:r w:rsidR="0055165B">
        <w:t>,00</w:t>
      </w:r>
      <w:r>
        <w:t xml:space="preserve"> (prijevoz</w:t>
      </w:r>
      <w:r w:rsidR="00332AF8">
        <w:t xml:space="preserve">, plivanje, izleti </w:t>
      </w:r>
      <w:r>
        <w:t>)</w:t>
      </w:r>
    </w:p>
    <w:p w:rsidR="0055165B" w:rsidRDefault="003573E2" w:rsidP="001E1E56">
      <w:pPr>
        <w:pStyle w:val="Bezproreda"/>
      </w:pPr>
      <w:r>
        <w:t>Škola u prirodi 15</w:t>
      </w:r>
      <w:r w:rsidR="008726B6">
        <w:t>.000,00</w:t>
      </w:r>
    </w:p>
    <w:p w:rsidR="008726B6" w:rsidRDefault="003573E2" w:rsidP="001E1E56">
      <w:pPr>
        <w:pStyle w:val="Bezproreda"/>
      </w:pPr>
      <w:r>
        <w:t>Pomočnici u nastavi 128</w:t>
      </w:r>
      <w:r w:rsidR="008726B6">
        <w:t>.000,00 kn ( obračun za 7 pomoćnika u nastavi po satnici od 25,00 kn)</w:t>
      </w:r>
    </w:p>
    <w:p w:rsidR="003573E2" w:rsidRDefault="008A53AE" w:rsidP="001E1E56">
      <w:pPr>
        <w:pStyle w:val="Bezproreda"/>
      </w:pPr>
      <w:r>
        <w:t>Sufi</w:t>
      </w:r>
      <w:r w:rsidR="003573E2">
        <w:t>na</w:t>
      </w:r>
      <w:r>
        <w:t>n</w:t>
      </w:r>
      <w:r w:rsidR="003573E2">
        <w:t xml:space="preserve">cirani projekti prijavljeni na natječaje 5.000,00 ( mladi tehničari) </w:t>
      </w:r>
    </w:p>
    <w:p w:rsidR="008726B6" w:rsidRDefault="008726B6" w:rsidP="001E1E56">
      <w:pPr>
        <w:pStyle w:val="Bezproreda"/>
      </w:pPr>
      <w:r>
        <w:t>Shema voća i mlijeka 48.000,00 kn</w:t>
      </w:r>
    </w:p>
    <w:p w:rsidR="008726B6" w:rsidRDefault="008726B6" w:rsidP="001E1E56">
      <w:pPr>
        <w:pStyle w:val="Bezproreda"/>
      </w:pPr>
    </w:p>
    <w:p w:rsidR="008726B6" w:rsidRPr="00DD4FCF" w:rsidRDefault="008726B6" w:rsidP="004E3838">
      <w:pPr>
        <w:jc w:val="both"/>
      </w:pPr>
      <w:r w:rsidRPr="00DD4FCF">
        <w:t xml:space="preserve">VLASTITI PRIHODI </w:t>
      </w:r>
      <w:r w:rsidR="008A53AE" w:rsidRPr="00DD4FCF">
        <w:t xml:space="preserve"> 3.1.1 </w:t>
      </w:r>
      <w:r w:rsidRPr="00DD4FCF">
        <w:t xml:space="preserve">   </w:t>
      </w:r>
      <w:r w:rsidR="00185AE0" w:rsidRPr="00DD4FCF">
        <w:t>u iznosu od  42</w:t>
      </w:r>
      <w:r w:rsidRPr="00DD4FCF">
        <w:t xml:space="preserve">.000,00 kn </w:t>
      </w:r>
    </w:p>
    <w:p w:rsidR="008726B6" w:rsidRPr="00DD4FCF" w:rsidRDefault="008726B6" w:rsidP="004E3838">
      <w:pPr>
        <w:jc w:val="both"/>
      </w:pPr>
      <w:r w:rsidRPr="00DD4FCF">
        <w:t xml:space="preserve">od iznajmljivanja dvorane  (  u plan predviđeni prihodi od </w:t>
      </w:r>
      <w:proofErr w:type="spellStart"/>
      <w:r w:rsidRPr="00DD4FCF">
        <w:t>RocckNroll</w:t>
      </w:r>
      <w:proofErr w:type="spellEnd"/>
      <w:r w:rsidRPr="00DD4FCF">
        <w:t xml:space="preserve">, HEP, </w:t>
      </w:r>
      <w:proofErr w:type="spellStart"/>
      <w:r w:rsidRPr="00DD4FCF">
        <w:t>Unijapapir</w:t>
      </w:r>
      <w:proofErr w:type="spellEnd"/>
      <w:r w:rsidRPr="00DD4FCF">
        <w:t xml:space="preserve">) </w:t>
      </w:r>
      <w:r w:rsidR="004E3838" w:rsidRPr="00DD4FCF">
        <w:t xml:space="preserve"> 40.000,00 </w:t>
      </w:r>
    </w:p>
    <w:p w:rsidR="008726B6" w:rsidRPr="00DD4FCF" w:rsidRDefault="008726B6" w:rsidP="004E3838">
      <w:pPr>
        <w:jc w:val="both"/>
      </w:pPr>
      <w:r w:rsidRPr="00DD4FCF">
        <w:t xml:space="preserve">od </w:t>
      </w:r>
      <w:proofErr w:type="spellStart"/>
      <w:r w:rsidRPr="00DD4FCF">
        <w:t>zakasnina</w:t>
      </w:r>
      <w:proofErr w:type="spellEnd"/>
      <w:r w:rsidR="00185AE0" w:rsidRPr="00DD4FCF">
        <w:t xml:space="preserve">    2</w:t>
      </w:r>
      <w:r w:rsidR="004E3838" w:rsidRPr="00DD4FCF">
        <w:t>.</w:t>
      </w:r>
      <w:r w:rsidR="00185AE0" w:rsidRPr="00DD4FCF">
        <w:t xml:space="preserve">000,00 </w:t>
      </w:r>
      <w:r w:rsidR="004E3838" w:rsidRPr="00DD4FCF">
        <w:t xml:space="preserve"> kn</w:t>
      </w:r>
    </w:p>
    <w:p w:rsidR="004E3838" w:rsidRPr="00DD4FCF" w:rsidRDefault="004E3838" w:rsidP="004E3838">
      <w:pPr>
        <w:jc w:val="both"/>
      </w:pPr>
      <w:r w:rsidRPr="00DD4FCF">
        <w:t>Prihod namijenjen za trošak  stručno usavršavanje, materijal i dijelovi za održavanje, sitni inventar, tekuće održavanje, postrojenja i oprema.</w:t>
      </w:r>
    </w:p>
    <w:p w:rsidR="008726B6" w:rsidRPr="00DD4FCF" w:rsidRDefault="008A53AE" w:rsidP="004E3838">
      <w:pPr>
        <w:pStyle w:val="Odlomakpopisa"/>
        <w:ind w:left="0"/>
      </w:pPr>
      <w:r w:rsidRPr="00DD4FCF">
        <w:t xml:space="preserve">PRIHODI za posebne </w:t>
      </w:r>
      <w:r w:rsidR="00902EC8" w:rsidRPr="00DD4FCF">
        <w:t>namjene   4.3.1  u iznosu od 502</w:t>
      </w:r>
      <w:r w:rsidR="003C1EB0" w:rsidRPr="00DD4FCF">
        <w:t>.000</w:t>
      </w:r>
      <w:r w:rsidR="001E1E56" w:rsidRPr="00DD4FCF">
        <w:t xml:space="preserve">,00 kn </w:t>
      </w:r>
      <w:r w:rsidR="008726B6" w:rsidRPr="00DD4FCF">
        <w:t xml:space="preserve"> </w:t>
      </w:r>
    </w:p>
    <w:p w:rsidR="003C1EB0" w:rsidRPr="00DD4FCF" w:rsidRDefault="009C5DBE" w:rsidP="004E3838">
      <w:r w:rsidRPr="00DD4FCF">
        <w:t xml:space="preserve"> </w:t>
      </w:r>
      <w:r w:rsidR="004E3838" w:rsidRPr="00DD4FCF">
        <w:t>P</w:t>
      </w:r>
      <w:r w:rsidR="00732EFB" w:rsidRPr="00DD4FCF">
        <w:t>rihodi od uplata roditelja za kuhinju</w:t>
      </w:r>
      <w:r w:rsidR="00902EC8" w:rsidRPr="00DD4FCF">
        <w:t xml:space="preserve"> 310</w:t>
      </w:r>
      <w:r w:rsidR="00185AE0" w:rsidRPr="00DD4FCF">
        <w:t>.000,00 kn</w:t>
      </w:r>
    </w:p>
    <w:p w:rsidR="003C1EB0" w:rsidRPr="00DD4FCF" w:rsidRDefault="003C1EB0" w:rsidP="004E3838">
      <w:r w:rsidRPr="00DD4FCF">
        <w:t xml:space="preserve">Prihodi od uplata roditelja za  </w:t>
      </w:r>
      <w:r w:rsidR="0055165B" w:rsidRPr="00DD4FCF">
        <w:t>boravak</w:t>
      </w:r>
      <w:r w:rsidR="00902EC8" w:rsidRPr="00DD4FCF">
        <w:t xml:space="preserve"> 150</w:t>
      </w:r>
      <w:r w:rsidR="00185AE0" w:rsidRPr="00DD4FCF">
        <w:t>.000,00 kn</w:t>
      </w:r>
    </w:p>
    <w:p w:rsidR="00732EFB" w:rsidRPr="00DD4FCF" w:rsidRDefault="003C1EB0" w:rsidP="004E3838">
      <w:r w:rsidRPr="00DD4FCF">
        <w:t xml:space="preserve">Prihodi od </w:t>
      </w:r>
      <w:r w:rsidR="0055165B" w:rsidRPr="00DD4FCF">
        <w:t>uplate za  izvannastavne aktivnosti</w:t>
      </w:r>
      <w:r w:rsidR="008A53AE" w:rsidRPr="00DD4FCF">
        <w:t xml:space="preserve"> 27</w:t>
      </w:r>
      <w:r w:rsidR="00185AE0" w:rsidRPr="00DD4FCF">
        <w:t>.000,00 kn</w:t>
      </w:r>
    </w:p>
    <w:p w:rsidR="003C1EB0" w:rsidRPr="00DD4FCF" w:rsidRDefault="003C1EB0" w:rsidP="004E3838">
      <w:r w:rsidRPr="00DD4FCF">
        <w:t>Prihodi od uplata roditelja za</w:t>
      </w:r>
      <w:r w:rsidR="0055165B" w:rsidRPr="00DD4FCF">
        <w:t xml:space="preserve"> Školu u prirodi </w:t>
      </w:r>
      <w:r w:rsidR="008A53AE" w:rsidRPr="00DD4FCF">
        <w:t xml:space="preserve">  15</w:t>
      </w:r>
      <w:r w:rsidR="00185AE0" w:rsidRPr="00DD4FCF">
        <w:t xml:space="preserve">.000,00 kn </w:t>
      </w:r>
    </w:p>
    <w:p w:rsidR="008A53AE" w:rsidRPr="00DD4FCF" w:rsidRDefault="008A53AE" w:rsidP="004E3838"/>
    <w:p w:rsidR="0055165B" w:rsidRPr="00DD4FCF" w:rsidRDefault="008726B6" w:rsidP="008726B6">
      <w:r w:rsidRPr="00DD4FCF">
        <w:t>POMOĆI</w:t>
      </w:r>
      <w:r w:rsidR="00332AF8" w:rsidRPr="00DD4FCF">
        <w:t xml:space="preserve">  DRŽAVNI PRORAČUN </w:t>
      </w:r>
      <w:r w:rsidR="008A53AE" w:rsidRPr="00DD4FCF">
        <w:t xml:space="preserve"> 5.2.1</w:t>
      </w:r>
    </w:p>
    <w:p w:rsidR="008726B6" w:rsidRPr="00DD4FCF" w:rsidRDefault="008726B6" w:rsidP="008726B6">
      <w:r w:rsidRPr="00DD4FCF">
        <w:t>Plan prihoda za plaće i naknade plaće</w:t>
      </w:r>
    </w:p>
    <w:p w:rsidR="008726B6" w:rsidRDefault="008726B6" w:rsidP="008726B6">
      <w:r>
        <w:t>311 plaća</w:t>
      </w:r>
      <w:r w:rsidR="0032661E">
        <w:t xml:space="preserve">    7.350</w:t>
      </w:r>
      <w:r>
        <w:t>.000,00</w:t>
      </w:r>
    </w:p>
    <w:p w:rsidR="0032661E" w:rsidRDefault="008726B6" w:rsidP="008726B6">
      <w:r>
        <w:t xml:space="preserve">312 naknade plaća </w:t>
      </w:r>
      <w:r w:rsidR="0032661E">
        <w:t xml:space="preserve">     378</w:t>
      </w:r>
      <w:r>
        <w:t xml:space="preserve">.000,00 </w:t>
      </w:r>
    </w:p>
    <w:p w:rsidR="008726B6" w:rsidRDefault="008726B6" w:rsidP="008726B6">
      <w:r>
        <w:t>( otpremnina 30.000,00 k</w:t>
      </w:r>
      <w:r w:rsidR="00542FE4">
        <w:t>n, Regres 114.000,00 kn. Božić</w:t>
      </w:r>
      <w:r>
        <w:t xml:space="preserve">nica 114.000,00 kn, Dar djeci 30.000,00 kn, pomoć za </w:t>
      </w:r>
      <w:proofErr w:type="spellStart"/>
      <w:r>
        <w:t>novorod</w:t>
      </w:r>
      <w:proofErr w:type="spellEnd"/>
      <w:r>
        <w:t>. 10.000,00 kn</w:t>
      </w:r>
      <w:r w:rsidR="0032661E">
        <w:t>, Pomoći 35.000,00, Jubilarna 50.000,00)</w:t>
      </w:r>
    </w:p>
    <w:p w:rsidR="0032661E" w:rsidRDefault="0032661E" w:rsidP="008726B6">
      <w:r>
        <w:t>313 doprinosi      1.218.000,00</w:t>
      </w:r>
    </w:p>
    <w:p w:rsidR="0032661E" w:rsidRDefault="0032661E" w:rsidP="008726B6">
      <w:r>
        <w:t>321 prijevoz djelatnika      180.000,00</w:t>
      </w:r>
    </w:p>
    <w:p w:rsidR="0032661E" w:rsidRDefault="0032661E" w:rsidP="008726B6">
      <w:r>
        <w:t>329 Naknada za zapošljavanje   812</w:t>
      </w:r>
      <w:r w:rsidR="004E3838">
        <w:t>,00 kn</w:t>
      </w:r>
      <w:r>
        <w:t xml:space="preserve">*12   </w:t>
      </w:r>
      <w:r w:rsidR="004E3838">
        <w:t xml:space="preserve">mj.  </w:t>
      </w:r>
      <w:r>
        <w:t xml:space="preserve">    10.000,00 kn </w:t>
      </w:r>
    </w:p>
    <w:p w:rsidR="0032661E" w:rsidRDefault="0032661E" w:rsidP="008726B6">
      <w:r>
        <w:lastRenderedPageBreak/>
        <w:t>Ukupno plaće i naknade plaća   8 .946.000,00</w:t>
      </w:r>
    </w:p>
    <w:p w:rsidR="0032661E" w:rsidRPr="00A82B1B" w:rsidRDefault="003429F4" w:rsidP="008726B6">
      <w:pPr>
        <w:rPr>
          <w:i/>
        </w:rPr>
      </w:pPr>
      <w:r w:rsidRPr="00A82B1B">
        <w:rPr>
          <w:i/>
        </w:rPr>
        <w:t>Članak 5/6</w:t>
      </w:r>
    </w:p>
    <w:p w:rsidR="003429F4" w:rsidRDefault="003429F4" w:rsidP="008726B6">
      <w:r>
        <w:t xml:space="preserve">Plan prijevoz prijevoznika </w:t>
      </w:r>
      <w:r w:rsidR="00542FE4">
        <w:t xml:space="preserve">TAXI </w:t>
      </w:r>
      <w:r>
        <w:t xml:space="preserve"> 6.00 kn *19 km/dnevno *20 dana *10 mjeseci   26.000,00 kn</w:t>
      </w:r>
    </w:p>
    <w:p w:rsidR="003429F4" w:rsidRDefault="003429F4" w:rsidP="008726B6">
      <w:r>
        <w:t>Prijevoz roditelja pratitelja  4.000,00 *10 mj  40.000,00 kn</w:t>
      </w:r>
    </w:p>
    <w:p w:rsidR="003429F4" w:rsidRDefault="003429F4" w:rsidP="008726B6">
      <w:r>
        <w:t xml:space="preserve">Pomagala 4 učenika *502 kn*10 mj   </w:t>
      </w:r>
    </w:p>
    <w:p w:rsidR="003429F4" w:rsidRDefault="003429F4" w:rsidP="008726B6">
      <w:r>
        <w:t xml:space="preserve">                   7 učenika *10 kn *10 mj   </w:t>
      </w:r>
      <w:r w:rsidR="00542FE4">
        <w:t xml:space="preserve"> 8.000,00 kn</w:t>
      </w:r>
    </w:p>
    <w:p w:rsidR="003429F4" w:rsidRDefault="003429F4" w:rsidP="008726B6">
      <w:r>
        <w:t xml:space="preserve">Prehrana učenika 7 učenika *10 kn* 180 dana            </w:t>
      </w:r>
    </w:p>
    <w:p w:rsidR="00542FE4" w:rsidRDefault="003429F4" w:rsidP="008726B6">
      <w:r>
        <w:t>4 uče</w:t>
      </w:r>
      <w:r w:rsidR="00542FE4">
        <w:t>nika *3,5 kn*180 dana</w:t>
      </w:r>
      <w:r>
        <w:t xml:space="preserve">                      16.000,00 kn    </w:t>
      </w:r>
    </w:p>
    <w:p w:rsidR="003429F4" w:rsidRDefault="00542FE4" w:rsidP="008726B6">
      <w:r>
        <w:t>UKUPNO 90.000,00 KN</w:t>
      </w:r>
      <w:r w:rsidR="003429F4">
        <w:t xml:space="preserve">                         </w:t>
      </w:r>
    </w:p>
    <w:p w:rsidR="00542FE4" w:rsidRDefault="00542FE4" w:rsidP="008726B6">
      <w:r>
        <w:t>Prihod za besplatne udžbenika u iznosu od 300.000,00 kn</w:t>
      </w:r>
    </w:p>
    <w:p w:rsidR="00542FE4" w:rsidRPr="00DD4FCF" w:rsidRDefault="00542FE4" w:rsidP="008726B6">
      <w:r w:rsidRPr="00DD4FCF">
        <w:t>Prihod od DONACIJA</w:t>
      </w:r>
      <w:r w:rsidR="008A53AE" w:rsidRPr="00DD4FCF">
        <w:t xml:space="preserve"> 6.1.1</w:t>
      </w:r>
    </w:p>
    <w:p w:rsidR="00542FE4" w:rsidRDefault="00542FE4" w:rsidP="008726B6">
      <w:r>
        <w:t>Plan tekućih donacija 27.000,00 kn ( donacije prijevoznika za dnevnice i sl.)</w:t>
      </w:r>
    </w:p>
    <w:p w:rsidR="00542FE4" w:rsidRDefault="00542FE4" w:rsidP="008726B6">
      <w:r>
        <w:t>Plan kapitalnih donacija 5.000,00 kn ( donacija opreme)</w:t>
      </w:r>
    </w:p>
    <w:p w:rsidR="00542FE4" w:rsidRDefault="00542FE4" w:rsidP="008726B6">
      <w:r>
        <w:t xml:space="preserve">Sredstva od donacija planirana su na trošak za opremu i </w:t>
      </w:r>
      <w:proofErr w:type="spellStart"/>
      <w:r>
        <w:t>invest</w:t>
      </w:r>
      <w:proofErr w:type="spellEnd"/>
      <w:r>
        <w:t xml:space="preserve">. </w:t>
      </w:r>
      <w:r w:rsidR="00A82B1B">
        <w:t>o</w:t>
      </w:r>
      <w:r>
        <w:t>državanje, prijevoz učenika - izleti</w:t>
      </w:r>
    </w:p>
    <w:p w:rsidR="009C5DBE" w:rsidRPr="009948B9" w:rsidRDefault="009C5DBE" w:rsidP="009C5DBE">
      <w:pPr>
        <w:rPr>
          <w:b/>
        </w:rPr>
      </w:pPr>
      <w:r w:rsidRPr="009948B9">
        <w:rPr>
          <w:b/>
        </w:rPr>
        <w:t>PLAN RASHODA I IZDATAKA</w:t>
      </w:r>
      <w:r w:rsidR="00542FE4" w:rsidRPr="009948B9">
        <w:rPr>
          <w:b/>
        </w:rPr>
        <w:t xml:space="preserve"> za 2021</w:t>
      </w:r>
      <w:bookmarkStart w:id="0" w:name="_GoBack"/>
      <w:bookmarkEnd w:id="0"/>
    </w:p>
    <w:p w:rsidR="004D5DB6" w:rsidRPr="009948B9" w:rsidRDefault="00C70056" w:rsidP="009C5DBE">
      <w:pPr>
        <w:rPr>
          <w:b/>
        </w:rPr>
      </w:pPr>
      <w:r w:rsidRPr="009948B9">
        <w:rPr>
          <w:b/>
        </w:rPr>
        <w:t xml:space="preserve">Decentralizirana sredstva 1.2.1 iznose 756.000,00 kn </w:t>
      </w:r>
    </w:p>
    <w:p w:rsidR="00C70056" w:rsidRPr="009948B9" w:rsidRDefault="00C70056" w:rsidP="009C5DBE">
      <w:r w:rsidRPr="009948B9">
        <w:t xml:space="preserve">Od toga </w:t>
      </w:r>
      <w:proofErr w:type="spellStart"/>
      <w:r w:rsidRPr="009948B9">
        <w:t>cto</w:t>
      </w:r>
      <w:proofErr w:type="spellEnd"/>
      <w:r w:rsidRPr="009948B9">
        <w:t xml:space="preserve"> 32 Materijalni rashodi     524.000,00 kn</w:t>
      </w:r>
    </w:p>
    <w:p w:rsidR="00C70056" w:rsidRPr="009948B9" w:rsidRDefault="00C70056" w:rsidP="009C5DBE">
      <w:r w:rsidRPr="009948B9">
        <w:t xml:space="preserve">                 </w:t>
      </w:r>
      <w:proofErr w:type="spellStart"/>
      <w:r w:rsidRPr="009948B9">
        <w:t>Cto</w:t>
      </w:r>
      <w:proofErr w:type="spellEnd"/>
      <w:r w:rsidRPr="009948B9">
        <w:t xml:space="preserve"> 42  Dugotrajna imovina  224.000,00 kn</w:t>
      </w:r>
    </w:p>
    <w:p w:rsidR="00C70056" w:rsidRPr="009948B9" w:rsidRDefault="00C70056" w:rsidP="009C5DBE">
      <w:pPr>
        <w:rPr>
          <w:b/>
        </w:rPr>
      </w:pPr>
      <w:r w:rsidRPr="009948B9">
        <w:rPr>
          <w:b/>
        </w:rPr>
        <w:t>Pojačani standard 1.1.3  iznosi 854.000,00 kn</w:t>
      </w:r>
    </w:p>
    <w:p w:rsidR="00C70056" w:rsidRPr="009948B9" w:rsidRDefault="00C70056" w:rsidP="009C5DBE">
      <w:r w:rsidRPr="009948B9">
        <w:t xml:space="preserve">Od toga </w:t>
      </w:r>
      <w:proofErr w:type="spellStart"/>
      <w:r w:rsidRPr="009948B9">
        <w:t>cto</w:t>
      </w:r>
      <w:proofErr w:type="spellEnd"/>
      <w:r w:rsidRPr="009948B9">
        <w:t xml:space="preserve"> 32 materijalni rashodi ( školski odbor) 30.000,00 kn</w:t>
      </w:r>
    </w:p>
    <w:p w:rsidR="00C70056" w:rsidRPr="009948B9" w:rsidRDefault="00C70056" w:rsidP="009C5DBE">
      <w:r w:rsidRPr="009948B9">
        <w:t xml:space="preserve">Aktivnost </w:t>
      </w:r>
      <w:proofErr w:type="spellStart"/>
      <w:r w:rsidRPr="009948B9">
        <w:t>A023109K31091</w:t>
      </w:r>
      <w:proofErr w:type="spellEnd"/>
      <w:r w:rsidRPr="009948B9">
        <w:t xml:space="preserve"> održavanje i opremanje OŠ  80.000,00 kn</w:t>
      </w:r>
    </w:p>
    <w:p w:rsidR="004D5DB6" w:rsidRPr="009F5244" w:rsidRDefault="004D5DB6" w:rsidP="009C5DBE">
      <w:pPr>
        <w:rPr>
          <w:i/>
        </w:rPr>
      </w:pPr>
      <w:r w:rsidRPr="009F5244">
        <w:rPr>
          <w:i/>
        </w:rPr>
        <w:t xml:space="preserve">Aktivnost </w:t>
      </w:r>
      <w:proofErr w:type="spellStart"/>
      <w:r w:rsidR="00C70056">
        <w:rPr>
          <w:i/>
        </w:rPr>
        <w:t>A023109A310902</w:t>
      </w:r>
      <w:proofErr w:type="spellEnd"/>
      <w:r w:rsidR="00C70056">
        <w:rPr>
          <w:i/>
        </w:rPr>
        <w:t xml:space="preserve">  PRODUŽENI BORAVAK  IZNOSI 326</w:t>
      </w:r>
      <w:r w:rsidRPr="009F5244">
        <w:rPr>
          <w:i/>
        </w:rPr>
        <w:t>.000,00 KN</w:t>
      </w:r>
    </w:p>
    <w:p w:rsidR="004D5DB6" w:rsidRDefault="001116E5" w:rsidP="009C5DBE">
      <w:r>
        <w:t>I to od roditelja 15</w:t>
      </w:r>
      <w:r w:rsidR="004D5DB6">
        <w:t>0.000,00</w:t>
      </w:r>
    </w:p>
    <w:p w:rsidR="004D5DB6" w:rsidRDefault="00FA686F" w:rsidP="009C5DBE">
      <w:r>
        <w:t>I od Grada pojačani standard 176</w:t>
      </w:r>
      <w:r w:rsidR="004D5DB6">
        <w:t>.000,00 kn</w:t>
      </w:r>
    </w:p>
    <w:p w:rsidR="009F5244" w:rsidRDefault="009F5244" w:rsidP="009C5DBE"/>
    <w:p w:rsidR="004D5DB6" w:rsidRPr="009F5244" w:rsidRDefault="00FA686F" w:rsidP="009C5DBE">
      <w:pPr>
        <w:rPr>
          <w:i/>
        </w:rPr>
      </w:pPr>
      <w:r>
        <w:rPr>
          <w:i/>
        </w:rPr>
        <w:t xml:space="preserve">Aktivnost </w:t>
      </w:r>
      <w:proofErr w:type="spellStart"/>
      <w:r>
        <w:rPr>
          <w:i/>
        </w:rPr>
        <w:t>A02</w:t>
      </w:r>
      <w:proofErr w:type="spellEnd"/>
      <w:r>
        <w:rPr>
          <w:i/>
        </w:rPr>
        <w:t xml:space="preserve"> 3109 </w:t>
      </w:r>
      <w:proofErr w:type="spellStart"/>
      <w:r>
        <w:rPr>
          <w:i/>
        </w:rPr>
        <w:t>A310903</w:t>
      </w:r>
      <w:proofErr w:type="spellEnd"/>
      <w:r>
        <w:rPr>
          <w:i/>
        </w:rPr>
        <w:t xml:space="preserve"> </w:t>
      </w:r>
      <w:r w:rsidR="004D5DB6" w:rsidRPr="009F5244">
        <w:rPr>
          <w:i/>
        </w:rPr>
        <w:t xml:space="preserve"> NABAVA </w:t>
      </w:r>
      <w:r>
        <w:rPr>
          <w:i/>
        </w:rPr>
        <w:t>DRUGIH OBRAZOVNIH MATERIJALA 458</w:t>
      </w:r>
      <w:r w:rsidR="004D5DB6" w:rsidRPr="009F5244">
        <w:rPr>
          <w:i/>
        </w:rPr>
        <w:t>.000,00 KN</w:t>
      </w:r>
    </w:p>
    <w:p w:rsidR="004D5DB6" w:rsidRDefault="009F5244" w:rsidP="009C5DBE">
      <w:r>
        <w:t>Od</w:t>
      </w:r>
      <w:r w:rsidR="004D5DB6">
        <w:t xml:space="preserve"> Ministarstva 300.000,00 kn</w:t>
      </w:r>
    </w:p>
    <w:p w:rsidR="004D5DB6" w:rsidRDefault="00FA686F" w:rsidP="009C5DBE">
      <w:r>
        <w:lastRenderedPageBreak/>
        <w:t>I Grada 158</w:t>
      </w:r>
      <w:r w:rsidR="004D5DB6">
        <w:t>.000,00 kn  trošak za besplatne udžbenike</w:t>
      </w:r>
    </w:p>
    <w:p w:rsidR="009F5244" w:rsidRDefault="009F5244" w:rsidP="009C5DBE"/>
    <w:p w:rsidR="004D5DB6" w:rsidRPr="009F5244" w:rsidRDefault="00FA686F" w:rsidP="009C5DBE">
      <w:pPr>
        <w:rPr>
          <w:i/>
        </w:rPr>
      </w:pPr>
      <w:r>
        <w:rPr>
          <w:i/>
        </w:rPr>
        <w:t xml:space="preserve">Aktivnost </w:t>
      </w:r>
      <w:proofErr w:type="spellStart"/>
      <w:r>
        <w:rPr>
          <w:i/>
        </w:rPr>
        <w:t>A02</w:t>
      </w:r>
      <w:proofErr w:type="spellEnd"/>
      <w:r>
        <w:rPr>
          <w:i/>
        </w:rPr>
        <w:t xml:space="preserve"> 3109 </w:t>
      </w:r>
      <w:proofErr w:type="spellStart"/>
      <w:r>
        <w:rPr>
          <w:i/>
        </w:rPr>
        <w:t>A310904</w:t>
      </w:r>
      <w:proofErr w:type="spellEnd"/>
      <w:r>
        <w:rPr>
          <w:i/>
        </w:rPr>
        <w:t xml:space="preserve">  SUFINANCIRANA PREHRANA 568</w:t>
      </w:r>
      <w:r w:rsidR="004D5DB6" w:rsidRPr="009F5244">
        <w:rPr>
          <w:i/>
        </w:rPr>
        <w:t>.000,00 kn</w:t>
      </w:r>
    </w:p>
    <w:p w:rsidR="004D5DB6" w:rsidRDefault="004D5DB6" w:rsidP="009C5DBE">
      <w:r>
        <w:t>Trošak prehrane učenika od roditelja 310.000,00</w:t>
      </w:r>
    </w:p>
    <w:p w:rsidR="004D5DB6" w:rsidRDefault="004D5DB6" w:rsidP="009C5DBE">
      <w:r>
        <w:t xml:space="preserve">Od </w:t>
      </w:r>
      <w:r w:rsidR="00FA686F">
        <w:t>Grada pojačani standard 240</w:t>
      </w:r>
      <w:r>
        <w:t>000,00</w:t>
      </w:r>
    </w:p>
    <w:p w:rsidR="004D5DB6" w:rsidRDefault="004D5DB6" w:rsidP="009C5DBE">
      <w:r>
        <w:t xml:space="preserve">Od MZO članak 5/6 </w:t>
      </w:r>
      <w:r w:rsidR="009F5244">
        <w:t xml:space="preserve"> </w:t>
      </w:r>
      <w:r>
        <w:t>18.000,00 kn</w:t>
      </w:r>
    </w:p>
    <w:p w:rsidR="009F5244" w:rsidRDefault="009F5244" w:rsidP="009C5DBE"/>
    <w:p w:rsidR="004D5DB6" w:rsidRPr="009F5244" w:rsidRDefault="00FA686F" w:rsidP="009C5DBE">
      <w:pPr>
        <w:rPr>
          <w:i/>
        </w:rPr>
      </w:pPr>
      <w:r>
        <w:rPr>
          <w:i/>
        </w:rPr>
        <w:t xml:space="preserve">Aktivnost </w:t>
      </w:r>
      <w:proofErr w:type="spellStart"/>
      <w:r>
        <w:rPr>
          <w:i/>
        </w:rPr>
        <w:t>A02</w:t>
      </w:r>
      <w:proofErr w:type="spellEnd"/>
      <w:r>
        <w:rPr>
          <w:i/>
        </w:rPr>
        <w:t xml:space="preserve"> 3109 </w:t>
      </w:r>
      <w:proofErr w:type="spellStart"/>
      <w:r>
        <w:rPr>
          <w:i/>
        </w:rPr>
        <w:t>A310905</w:t>
      </w:r>
      <w:proofErr w:type="spellEnd"/>
      <w:r>
        <w:rPr>
          <w:i/>
        </w:rPr>
        <w:t xml:space="preserve"> </w:t>
      </w:r>
      <w:r w:rsidR="004D5DB6" w:rsidRPr="009F5244">
        <w:rPr>
          <w:i/>
        </w:rPr>
        <w:t xml:space="preserve"> IZVANNASTAVNE AKTIVNOSTI</w:t>
      </w:r>
    </w:p>
    <w:p w:rsidR="004D5DB6" w:rsidRDefault="009F5244" w:rsidP="009C5DBE">
      <w:r>
        <w:t>Tr</w:t>
      </w:r>
      <w:r w:rsidR="004D5DB6">
        <w:t xml:space="preserve">ošak planirano izleti, terenska </w:t>
      </w:r>
      <w:r>
        <w:t>nastava, plivanje, prijevoz i sl.</w:t>
      </w:r>
    </w:p>
    <w:p w:rsidR="004D5DB6" w:rsidRDefault="009F5244" w:rsidP="009C5DBE">
      <w:r>
        <w:t xml:space="preserve"> Uplata o</w:t>
      </w:r>
      <w:r w:rsidR="004D5DB6">
        <w:t>d roditelja</w:t>
      </w:r>
      <w:r>
        <w:t xml:space="preserve">    </w:t>
      </w:r>
      <w:r w:rsidR="00FA686F">
        <w:t>27</w:t>
      </w:r>
      <w:r w:rsidR="004D5DB6">
        <w:t>.000,00 kn</w:t>
      </w:r>
    </w:p>
    <w:p w:rsidR="004D5DB6" w:rsidRDefault="004D5DB6" w:rsidP="009C5DBE">
      <w:r>
        <w:t>Od Grada za pojačani standar</w:t>
      </w:r>
      <w:r w:rsidR="009F5244">
        <w:t>d</w:t>
      </w:r>
      <w:r w:rsidR="00FA686F">
        <w:t xml:space="preserve"> u OŠ  22</w:t>
      </w:r>
      <w:r>
        <w:t>.000,00 kn</w:t>
      </w:r>
    </w:p>
    <w:p w:rsidR="004D5DB6" w:rsidRPr="009F5244" w:rsidRDefault="004D5DB6" w:rsidP="009C5DBE">
      <w:pPr>
        <w:rPr>
          <w:i/>
        </w:rPr>
      </w:pPr>
      <w:r>
        <w:br/>
      </w:r>
      <w:r w:rsidR="00FA686F">
        <w:rPr>
          <w:i/>
        </w:rPr>
        <w:t xml:space="preserve">Aktivnost </w:t>
      </w:r>
      <w:proofErr w:type="spellStart"/>
      <w:r w:rsidR="00FA686F">
        <w:rPr>
          <w:i/>
        </w:rPr>
        <w:t>A02</w:t>
      </w:r>
      <w:proofErr w:type="spellEnd"/>
      <w:r w:rsidR="00FA686F">
        <w:rPr>
          <w:i/>
        </w:rPr>
        <w:t xml:space="preserve"> 3109 </w:t>
      </w:r>
      <w:proofErr w:type="spellStart"/>
      <w:r w:rsidR="00FA686F">
        <w:rPr>
          <w:i/>
        </w:rPr>
        <w:t>A310906</w:t>
      </w:r>
      <w:proofErr w:type="spellEnd"/>
      <w:r w:rsidR="00FA686F">
        <w:rPr>
          <w:i/>
        </w:rPr>
        <w:t xml:space="preserve"> </w:t>
      </w:r>
      <w:r w:rsidRPr="009F5244">
        <w:rPr>
          <w:i/>
        </w:rPr>
        <w:t xml:space="preserve">  ŠKOLA U PRIRODI   u iznosu od</w:t>
      </w:r>
      <w:r w:rsidR="009F5244" w:rsidRPr="009F5244">
        <w:rPr>
          <w:i/>
        </w:rPr>
        <w:t xml:space="preserve"> </w:t>
      </w:r>
      <w:r w:rsidR="00FA686F">
        <w:rPr>
          <w:i/>
        </w:rPr>
        <w:t>30</w:t>
      </w:r>
      <w:r w:rsidRPr="009F5244">
        <w:rPr>
          <w:i/>
        </w:rPr>
        <w:t>.000,00 kn</w:t>
      </w:r>
    </w:p>
    <w:p w:rsidR="004D5DB6" w:rsidRDefault="004D5DB6" w:rsidP="009C5DBE">
      <w:r>
        <w:t xml:space="preserve">I </w:t>
      </w:r>
      <w:r w:rsidR="009F5244">
        <w:t>to od roditelja upl</w:t>
      </w:r>
      <w:r>
        <w:t>a</w:t>
      </w:r>
      <w:r w:rsidR="009F5244">
        <w:t>t</w:t>
      </w:r>
      <w:r>
        <w:t>a</w:t>
      </w:r>
      <w:r w:rsidR="009F5244">
        <w:t xml:space="preserve"> </w:t>
      </w:r>
      <w:r w:rsidR="00FA686F">
        <w:t>15</w:t>
      </w:r>
      <w:r>
        <w:t>.000,00 kn</w:t>
      </w:r>
    </w:p>
    <w:p w:rsidR="004D5DB6" w:rsidRDefault="00FA686F" w:rsidP="009C5DBE">
      <w:r>
        <w:t>I od Grada pojačani standard 15</w:t>
      </w:r>
      <w:r w:rsidR="004D5DB6">
        <w:t>.000,00 kn</w:t>
      </w:r>
    </w:p>
    <w:p w:rsidR="004D5DB6" w:rsidRDefault="004D5DB6" w:rsidP="009C5DBE"/>
    <w:p w:rsidR="004D5DB6" w:rsidRPr="009F5244" w:rsidRDefault="00FA686F" w:rsidP="009C5DBE">
      <w:pPr>
        <w:rPr>
          <w:i/>
        </w:rPr>
      </w:pPr>
      <w:r>
        <w:rPr>
          <w:i/>
        </w:rPr>
        <w:t xml:space="preserve">Aktivnost </w:t>
      </w:r>
      <w:proofErr w:type="spellStart"/>
      <w:r>
        <w:rPr>
          <w:i/>
        </w:rPr>
        <w:t>A02</w:t>
      </w:r>
      <w:proofErr w:type="spellEnd"/>
      <w:r>
        <w:rPr>
          <w:i/>
        </w:rPr>
        <w:t xml:space="preserve"> 3109 </w:t>
      </w:r>
      <w:proofErr w:type="spellStart"/>
      <w:r>
        <w:rPr>
          <w:i/>
        </w:rPr>
        <w:t>A310908</w:t>
      </w:r>
      <w:proofErr w:type="spellEnd"/>
      <w:r>
        <w:rPr>
          <w:i/>
        </w:rPr>
        <w:t xml:space="preserve">  POMOĆNICI U NASTAVI   128</w:t>
      </w:r>
      <w:r w:rsidR="004D5DB6" w:rsidRPr="009F5244">
        <w:rPr>
          <w:i/>
        </w:rPr>
        <w:t>.000,00 KN</w:t>
      </w:r>
    </w:p>
    <w:p w:rsidR="004D5DB6" w:rsidRDefault="004D5DB6" w:rsidP="009C5DBE">
      <w:r>
        <w:t>Trošak za pomoćnike u nastavi 7 pomoćnika *250 kn/h</w:t>
      </w:r>
    </w:p>
    <w:p w:rsidR="00FA686F" w:rsidRDefault="00FA686F" w:rsidP="009C5DBE">
      <w:r>
        <w:t xml:space="preserve">Projekt </w:t>
      </w:r>
      <w:proofErr w:type="spellStart"/>
      <w:r>
        <w:t>A02</w:t>
      </w:r>
      <w:proofErr w:type="spellEnd"/>
      <w:r>
        <w:t xml:space="preserve"> 3109 </w:t>
      </w:r>
      <w:proofErr w:type="spellStart"/>
      <w:r>
        <w:t>T310903</w:t>
      </w:r>
      <w:proofErr w:type="spellEnd"/>
      <w:r>
        <w:t xml:space="preserve"> SUFINANCIRANJE PROJEKTA PRIJAVLJENIH NA NATJEČAJA</w:t>
      </w:r>
    </w:p>
    <w:p w:rsidR="00FA686F" w:rsidRDefault="00FA686F" w:rsidP="009C5DBE">
      <w:r>
        <w:t xml:space="preserve"> ( E TEHNIČARI)            5.000,00 KN </w:t>
      </w:r>
    </w:p>
    <w:p w:rsidR="004D5DB6" w:rsidRDefault="004D5DB6" w:rsidP="009C5DBE"/>
    <w:p w:rsidR="004D5DB6" w:rsidRPr="009F5244" w:rsidRDefault="00FA686F" w:rsidP="009C5DBE">
      <w:pPr>
        <w:rPr>
          <w:i/>
        </w:rPr>
      </w:pPr>
      <w:r>
        <w:rPr>
          <w:i/>
        </w:rPr>
        <w:t xml:space="preserve">Projekt </w:t>
      </w:r>
      <w:proofErr w:type="spellStart"/>
      <w:r>
        <w:rPr>
          <w:i/>
        </w:rPr>
        <w:t>A02</w:t>
      </w:r>
      <w:proofErr w:type="spellEnd"/>
      <w:r>
        <w:rPr>
          <w:i/>
        </w:rPr>
        <w:t xml:space="preserve"> 3109 </w:t>
      </w:r>
      <w:proofErr w:type="spellStart"/>
      <w:r>
        <w:rPr>
          <w:i/>
        </w:rPr>
        <w:t>T310903</w:t>
      </w:r>
      <w:proofErr w:type="spellEnd"/>
      <w:r>
        <w:rPr>
          <w:i/>
        </w:rPr>
        <w:t xml:space="preserve"> </w:t>
      </w:r>
      <w:r w:rsidR="00A82B1B" w:rsidRPr="009F5244">
        <w:rPr>
          <w:i/>
        </w:rPr>
        <w:t xml:space="preserve"> ŠKOLSKA SHEMA VOĆE, POVRĆE I ML</w:t>
      </w:r>
      <w:r w:rsidR="00E94F79">
        <w:rPr>
          <w:i/>
        </w:rPr>
        <w:t xml:space="preserve"> </w:t>
      </w:r>
      <w:r w:rsidR="00A82B1B" w:rsidRPr="009F5244">
        <w:rPr>
          <w:i/>
        </w:rPr>
        <w:t>.PROIZVODI  u iznosu od 48.000,00 kn</w:t>
      </w:r>
    </w:p>
    <w:p w:rsidR="00A82B1B" w:rsidRDefault="00A82B1B" w:rsidP="009C5DBE">
      <w:r>
        <w:t>Trošak financiran iz pojačanog standarda Grada.</w:t>
      </w:r>
    </w:p>
    <w:p w:rsidR="009235B8" w:rsidRDefault="009235B8" w:rsidP="009C5DBE"/>
    <w:p w:rsidR="009948B9" w:rsidRDefault="009948B9" w:rsidP="009C5DBE"/>
    <w:p w:rsidR="009235B8" w:rsidRDefault="009235B8" w:rsidP="009C5DBE">
      <w:r>
        <w:t>Rezultat poslovanja</w:t>
      </w:r>
      <w:r w:rsidR="00E94F79">
        <w:t xml:space="preserve"> </w:t>
      </w:r>
      <w:proofErr w:type="spellStart"/>
      <w:r w:rsidR="00E94F79">
        <w:t>cto</w:t>
      </w:r>
      <w:proofErr w:type="spellEnd"/>
      <w:r w:rsidR="00E94F79">
        <w:t xml:space="preserve"> 922</w:t>
      </w:r>
      <w:r>
        <w:t xml:space="preserve"> nastaje na temelju knjigovodstvenih evidencija poslovnih promjena</w:t>
      </w:r>
      <w:r w:rsidR="00294FB2">
        <w:t>.</w:t>
      </w:r>
    </w:p>
    <w:p w:rsidR="00294FB2" w:rsidRDefault="00294FB2" w:rsidP="009C5DBE">
      <w:r>
        <w:t>Rezultat poslo</w:t>
      </w:r>
      <w:r w:rsidR="006B0555">
        <w:t xml:space="preserve">vanja iskazuje se prebijanjem </w:t>
      </w:r>
      <w:r>
        <w:t xml:space="preserve"> po istovrsnim kategorijama i izvorima financiranja.</w:t>
      </w:r>
    </w:p>
    <w:p w:rsidR="00294FB2" w:rsidRDefault="00294FB2" w:rsidP="009C5DBE">
      <w:r>
        <w:lastRenderedPageBreak/>
        <w:t>Kod izrade financijskog plana za 2021</w:t>
      </w:r>
      <w:r w:rsidR="006B0555">
        <w:t xml:space="preserve">. </w:t>
      </w:r>
      <w:r>
        <w:t xml:space="preserve"> godinu uzima se u obzir procjena rezultata poslovanja.</w:t>
      </w:r>
    </w:p>
    <w:p w:rsidR="006E2DBC" w:rsidRDefault="00902EC8" w:rsidP="009C5DBE">
      <w:r>
        <w:t>Planiran je višak prihoda  za posebne namjene</w:t>
      </w:r>
      <w:r w:rsidR="007E50FA">
        <w:t xml:space="preserve"> 4.3.1. </w:t>
      </w:r>
      <w:r>
        <w:t xml:space="preserve"> u iznosu od 5.000,00 kn </w:t>
      </w:r>
      <w:r w:rsidR="007E50FA">
        <w:t>,</w:t>
      </w:r>
      <w:r>
        <w:t xml:space="preserve"> višak prihoda odnosi se na sredstva od uplate boravka tj. školarine.</w:t>
      </w:r>
    </w:p>
    <w:p w:rsidR="006E2DBC" w:rsidRDefault="006E2DBC" w:rsidP="009C5DBE">
      <w:r>
        <w:t xml:space="preserve">Ukupni prijedlog financijskog plana  OPĆI DIO   za 2021 godinu iznosi  </w:t>
      </w:r>
    </w:p>
    <w:p w:rsidR="006E2DBC" w:rsidRPr="009948B9" w:rsidRDefault="00902EC8" w:rsidP="009C5DBE">
      <w:pPr>
        <w:rPr>
          <w:b/>
        </w:rPr>
      </w:pPr>
      <w:r>
        <w:rPr>
          <w:b/>
        </w:rPr>
        <w:t>UKUPNI PRIHODI   iznose  11.7</w:t>
      </w:r>
      <w:r w:rsidR="006E2DBC" w:rsidRPr="009948B9">
        <w:rPr>
          <w:b/>
        </w:rPr>
        <w:t>78.000,00 kn</w:t>
      </w:r>
    </w:p>
    <w:p w:rsidR="006E2DBC" w:rsidRPr="009948B9" w:rsidRDefault="006E2DBC" w:rsidP="009C5DBE">
      <w:pPr>
        <w:rPr>
          <w:b/>
        </w:rPr>
      </w:pPr>
      <w:r w:rsidRPr="009948B9">
        <w:rPr>
          <w:b/>
        </w:rPr>
        <w:t xml:space="preserve">UKUPNI RASHODI   iznose  11.778.000,00 kn </w:t>
      </w:r>
    </w:p>
    <w:p w:rsidR="006304A9" w:rsidRDefault="006304A9" w:rsidP="009C5DBE"/>
    <w:p w:rsidR="006304A9" w:rsidRPr="009948B9" w:rsidRDefault="006304A9" w:rsidP="009C5DBE">
      <w:pPr>
        <w:rPr>
          <w:b/>
        </w:rPr>
      </w:pPr>
      <w:r w:rsidRPr="009948B9">
        <w:rPr>
          <w:b/>
        </w:rPr>
        <w:t>PROJEKCIJA  FINANCIJSKOG PLANA ZA 2022 I 2023 GODINU</w:t>
      </w:r>
    </w:p>
    <w:p w:rsidR="006304A9" w:rsidRDefault="006304A9" w:rsidP="009C5DBE">
      <w:r>
        <w:t>Projekcije  financijskog plana za 2022 godinu  i za 2023 godinu prema uputi Gradskog ureda , svi rashodi i primici vezani su uz programe i aktivnosti te izvore iz koji će se financirati, po zadanim stopama projekcije.</w:t>
      </w:r>
    </w:p>
    <w:p w:rsidR="006304A9" w:rsidRDefault="006304A9" w:rsidP="009C5DBE">
      <w:r>
        <w:t xml:space="preserve"> Za 2022 godinu planiran je rast od 0,66% u odnosu na 2021 ,  te ukupan plan rashoda i primitaka iznosi  11.853.000,00 kn </w:t>
      </w:r>
    </w:p>
    <w:p w:rsidR="00DD4FCF" w:rsidRDefault="006304A9" w:rsidP="009C5DBE">
      <w:r>
        <w:t>U projekciji financijskog  plana za 2023 godinu planiran rast od 0,65% u odnosu na 2022 godinu, te ukupni plan rashoda i primitaka iznosi 11.937.000,00 kn.</w:t>
      </w:r>
      <w:r w:rsidR="00543E3C">
        <w:t xml:space="preserve">       </w:t>
      </w:r>
    </w:p>
    <w:p w:rsidR="00DD4FCF" w:rsidRDefault="00DD4FCF" w:rsidP="009C5DBE"/>
    <w:p w:rsidR="00DD4FCF" w:rsidRDefault="00DD4FCF" w:rsidP="009C5DBE">
      <w:r>
        <w:t>Ravnatelj škole:                                                                                  Predsjednica Školskog odbora</w:t>
      </w:r>
    </w:p>
    <w:p w:rsidR="00DD4FCF" w:rsidRDefault="00DD4FCF" w:rsidP="009C5DBE"/>
    <w:p w:rsidR="00543E3C" w:rsidRDefault="00DD4FCF" w:rsidP="009C5DBE">
      <w:r>
        <w:t>Nikola Šandrk</w:t>
      </w:r>
      <w:r w:rsidR="00543E3C">
        <w:t xml:space="preserve">  </w:t>
      </w:r>
      <w:r>
        <w:t>, prof.</w:t>
      </w:r>
      <w:r w:rsidR="00543E3C">
        <w:t xml:space="preserve">             </w:t>
      </w:r>
      <w:r>
        <w:t xml:space="preserve">                                                                                Mira Božić</w:t>
      </w:r>
      <w:r w:rsidR="00543E3C">
        <w:t xml:space="preserve">                                     </w:t>
      </w:r>
      <w:r>
        <w:t xml:space="preserve">                </w:t>
      </w:r>
      <w:r w:rsidR="00543E3C">
        <w:t xml:space="preserve">                                                                </w:t>
      </w:r>
      <w:r>
        <w:t xml:space="preserve">           </w:t>
      </w:r>
    </w:p>
    <w:p w:rsidR="009F5244" w:rsidRDefault="009F5244" w:rsidP="009C5DBE"/>
    <w:tbl>
      <w:tblPr>
        <w:tblW w:w="6580" w:type="dxa"/>
        <w:tblInd w:w="113" w:type="dxa"/>
        <w:tblLook w:val="04A0" w:firstRow="1" w:lastRow="0" w:firstColumn="1" w:lastColumn="0" w:noHBand="0" w:noVBand="1"/>
      </w:tblPr>
      <w:tblGrid>
        <w:gridCol w:w="6580"/>
      </w:tblGrid>
      <w:tr w:rsidR="009F5244" w:rsidRPr="009F5244" w:rsidTr="009F5244">
        <w:trPr>
          <w:trHeight w:val="509"/>
        </w:trPr>
        <w:tc>
          <w:tcPr>
            <w:tcW w:w="6580" w:type="dxa"/>
            <w:vMerge w:val="restart"/>
            <w:shd w:val="clear" w:color="auto" w:fill="auto"/>
            <w:hideMark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/>
            <w:vAlign w:val="center"/>
            <w:hideMark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/>
            <w:vAlign w:val="center"/>
            <w:hideMark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/>
            <w:vAlign w:val="center"/>
            <w:hideMark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/>
            <w:vAlign w:val="center"/>
            <w:hideMark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/>
            <w:vAlign w:val="center"/>
            <w:hideMark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/>
            <w:vAlign w:val="center"/>
            <w:hideMark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 w:val="restart"/>
            <w:shd w:val="clear" w:color="auto" w:fill="auto"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1425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 w:val="restart"/>
            <w:shd w:val="clear" w:color="auto" w:fill="auto"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1095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 w:val="restart"/>
            <w:shd w:val="clear" w:color="auto" w:fill="auto"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509"/>
        </w:trPr>
        <w:tc>
          <w:tcPr>
            <w:tcW w:w="6580" w:type="dxa"/>
            <w:vMerge w:val="restart"/>
            <w:shd w:val="clear" w:color="auto" w:fill="auto"/>
          </w:tcPr>
          <w:p w:rsidR="009F5244" w:rsidRPr="009F5244" w:rsidRDefault="009F5244" w:rsidP="009F5244">
            <w:pPr>
              <w:rPr>
                <w:lang w:val="en-US"/>
              </w:rPr>
            </w:pPr>
          </w:p>
        </w:tc>
      </w:tr>
      <w:tr w:rsidR="009F5244" w:rsidRPr="009F5244" w:rsidTr="009F5244">
        <w:trPr>
          <w:trHeight w:val="390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5244" w:rsidRPr="009F5244" w:rsidTr="009F5244">
        <w:trPr>
          <w:trHeight w:val="390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5244" w:rsidRPr="009F5244" w:rsidTr="009F5244">
        <w:trPr>
          <w:trHeight w:val="315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5244" w:rsidRPr="009F5244" w:rsidTr="009F5244">
        <w:trPr>
          <w:trHeight w:val="390"/>
        </w:trPr>
        <w:tc>
          <w:tcPr>
            <w:tcW w:w="6580" w:type="dxa"/>
            <w:vMerge w:val="restart"/>
            <w:shd w:val="clear" w:color="auto" w:fill="auto"/>
          </w:tcPr>
          <w:p w:rsidR="009F5244" w:rsidRPr="009F5244" w:rsidRDefault="009F5244" w:rsidP="009F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5244" w:rsidRPr="009F5244" w:rsidTr="009F5244">
        <w:trPr>
          <w:trHeight w:val="390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5244" w:rsidRPr="009F5244" w:rsidTr="009F5244">
        <w:trPr>
          <w:trHeight w:val="390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5244" w:rsidRPr="009F5244" w:rsidTr="009F5244">
        <w:trPr>
          <w:trHeight w:val="390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5244" w:rsidRPr="009F5244" w:rsidTr="009F5244">
        <w:trPr>
          <w:trHeight w:val="276"/>
        </w:trPr>
        <w:tc>
          <w:tcPr>
            <w:tcW w:w="6580" w:type="dxa"/>
            <w:vMerge/>
            <w:vAlign w:val="center"/>
          </w:tcPr>
          <w:p w:rsidR="009F5244" w:rsidRPr="009F5244" w:rsidRDefault="009F5244" w:rsidP="009F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5244" w:rsidRPr="009F5244" w:rsidTr="009F5244">
        <w:trPr>
          <w:trHeight w:val="255"/>
        </w:trPr>
        <w:tc>
          <w:tcPr>
            <w:tcW w:w="6580" w:type="dxa"/>
            <w:shd w:val="clear" w:color="auto" w:fill="auto"/>
            <w:noWrap/>
            <w:vAlign w:val="bottom"/>
            <w:hideMark/>
          </w:tcPr>
          <w:p w:rsidR="009F5244" w:rsidRPr="009F5244" w:rsidRDefault="009F5244" w:rsidP="009F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5244" w:rsidRPr="009F5244" w:rsidTr="009F5244">
        <w:trPr>
          <w:trHeight w:val="255"/>
        </w:trPr>
        <w:tc>
          <w:tcPr>
            <w:tcW w:w="6580" w:type="dxa"/>
            <w:shd w:val="clear" w:color="auto" w:fill="auto"/>
            <w:noWrap/>
            <w:vAlign w:val="bottom"/>
            <w:hideMark/>
          </w:tcPr>
          <w:p w:rsidR="009F5244" w:rsidRPr="009F5244" w:rsidRDefault="009F5244" w:rsidP="009F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244" w:rsidRPr="009F5244" w:rsidTr="009F5244">
        <w:trPr>
          <w:trHeight w:val="255"/>
        </w:trPr>
        <w:tc>
          <w:tcPr>
            <w:tcW w:w="6580" w:type="dxa"/>
            <w:shd w:val="clear" w:color="auto" w:fill="auto"/>
            <w:noWrap/>
            <w:vAlign w:val="bottom"/>
            <w:hideMark/>
          </w:tcPr>
          <w:p w:rsidR="009F5244" w:rsidRPr="009F5244" w:rsidRDefault="009F5244" w:rsidP="009F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F5244" w:rsidRDefault="009F5244" w:rsidP="009C5DBE"/>
    <w:p w:rsidR="009F5244" w:rsidRDefault="009F5244" w:rsidP="009C5DBE"/>
    <w:p w:rsidR="00332AF8" w:rsidRDefault="00332AF8" w:rsidP="009C5DBE"/>
    <w:p w:rsidR="00D40A59" w:rsidRDefault="00D40A59" w:rsidP="009C5DBE"/>
    <w:p w:rsidR="00E5178F" w:rsidRDefault="00E5178F" w:rsidP="009C5DBE"/>
    <w:p w:rsidR="00732EFB" w:rsidRDefault="00732EFB" w:rsidP="00732EFB"/>
    <w:p w:rsidR="006F0B13" w:rsidRDefault="006F0B13" w:rsidP="00732EFB">
      <w:r>
        <w:t xml:space="preserve"> </w:t>
      </w:r>
    </w:p>
    <w:sectPr w:rsidR="006F0B13" w:rsidSect="005D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C8"/>
    <w:multiLevelType w:val="hybridMultilevel"/>
    <w:tmpl w:val="70FCD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C5313C"/>
    <w:multiLevelType w:val="hybridMultilevel"/>
    <w:tmpl w:val="C234F2EC"/>
    <w:lvl w:ilvl="0" w:tplc="C7AE0ACE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13"/>
    <w:rsid w:val="001116E5"/>
    <w:rsid w:val="0016601D"/>
    <w:rsid w:val="00185AE0"/>
    <w:rsid w:val="001E1E56"/>
    <w:rsid w:val="001F2136"/>
    <w:rsid w:val="0021111E"/>
    <w:rsid w:val="00294FB2"/>
    <w:rsid w:val="0032661E"/>
    <w:rsid w:val="00332AF8"/>
    <w:rsid w:val="003429F4"/>
    <w:rsid w:val="003573E2"/>
    <w:rsid w:val="003C1EB0"/>
    <w:rsid w:val="004067FB"/>
    <w:rsid w:val="004D5DB6"/>
    <w:rsid w:val="004E3838"/>
    <w:rsid w:val="00542FE4"/>
    <w:rsid w:val="00543E3C"/>
    <w:rsid w:val="0055165B"/>
    <w:rsid w:val="00586C84"/>
    <w:rsid w:val="005D348A"/>
    <w:rsid w:val="005E6F5E"/>
    <w:rsid w:val="006304A9"/>
    <w:rsid w:val="006B0555"/>
    <w:rsid w:val="006D4D2C"/>
    <w:rsid w:val="006E2DBC"/>
    <w:rsid w:val="006F0B13"/>
    <w:rsid w:val="00732EFB"/>
    <w:rsid w:val="007971B9"/>
    <w:rsid w:val="007E50FA"/>
    <w:rsid w:val="008726B6"/>
    <w:rsid w:val="008A53AE"/>
    <w:rsid w:val="008C30C0"/>
    <w:rsid w:val="00902EC8"/>
    <w:rsid w:val="009235B8"/>
    <w:rsid w:val="009238ED"/>
    <w:rsid w:val="009948B9"/>
    <w:rsid w:val="009C5DBE"/>
    <w:rsid w:val="009F5244"/>
    <w:rsid w:val="00A75491"/>
    <w:rsid w:val="00A82B1B"/>
    <w:rsid w:val="00AB3BAD"/>
    <w:rsid w:val="00C70056"/>
    <w:rsid w:val="00C85EC5"/>
    <w:rsid w:val="00D40A59"/>
    <w:rsid w:val="00D7693A"/>
    <w:rsid w:val="00DD4FCF"/>
    <w:rsid w:val="00E50058"/>
    <w:rsid w:val="00E5178F"/>
    <w:rsid w:val="00E94F79"/>
    <w:rsid w:val="00FA11A2"/>
    <w:rsid w:val="00F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207D"/>
  <w15:docId w15:val="{B70AD20E-CDB5-453B-AE15-E53B01DC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EFB"/>
    <w:pPr>
      <w:ind w:left="720"/>
      <w:contextualSpacing/>
    </w:pPr>
  </w:style>
  <w:style w:type="paragraph" w:styleId="Bezproreda">
    <w:name w:val="No Spacing"/>
    <w:uiPriority w:val="1"/>
    <w:qFormat/>
    <w:rsid w:val="001E1E5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Račun 2</dc:creator>
  <cp:lastModifiedBy>Admin</cp:lastModifiedBy>
  <cp:revision>15</cp:revision>
  <cp:lastPrinted>2020-10-15T09:19:00Z</cp:lastPrinted>
  <dcterms:created xsi:type="dcterms:W3CDTF">2020-09-16T11:57:00Z</dcterms:created>
  <dcterms:modified xsi:type="dcterms:W3CDTF">2020-12-29T07:30:00Z</dcterms:modified>
</cp:coreProperties>
</file>