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2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E54885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ZAGREB-</w:t>
      </w:r>
      <w:proofErr w:type="spellStart"/>
      <w:r w:rsidRPr="00B55BDB">
        <w:rPr>
          <w:rFonts w:asciiTheme="majorHAnsi" w:hAnsiTheme="majorHAnsi"/>
          <w:iCs/>
          <w:sz w:val="20"/>
          <w:szCs w:val="20"/>
        </w:rPr>
        <w:t>Javorinska</w:t>
      </w:r>
      <w:proofErr w:type="spellEnd"/>
      <w:r w:rsidRPr="00B55BDB">
        <w:rPr>
          <w:rFonts w:asciiTheme="majorHAnsi" w:hAnsiTheme="majorHAnsi"/>
          <w:iCs/>
          <w:sz w:val="20"/>
          <w:szCs w:val="20"/>
        </w:rPr>
        <w:t xml:space="preserve"> 5</w:t>
      </w:r>
    </w:p>
    <w:p w:rsidR="00A5335C" w:rsidRPr="00B55BDB" w:rsidRDefault="00A5335C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KLASA:</w:t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730122" w:rsidRPr="00730122">
        <w:rPr>
          <w:rFonts w:asciiTheme="majorHAnsi" w:hAnsiTheme="majorHAnsi"/>
          <w:iCs/>
          <w:sz w:val="20"/>
          <w:szCs w:val="20"/>
        </w:rPr>
        <w:t>100-01/20-01/29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Pr="00B55BDB">
        <w:rPr>
          <w:rFonts w:asciiTheme="majorHAnsi" w:hAnsiTheme="majorHAnsi"/>
          <w:iCs/>
          <w:sz w:val="20"/>
          <w:szCs w:val="20"/>
        </w:rPr>
        <w:t>URBROJ:</w:t>
      </w:r>
      <w:r w:rsidR="00DB51E9">
        <w:rPr>
          <w:rFonts w:asciiTheme="majorHAnsi" w:hAnsiTheme="majorHAnsi"/>
          <w:iCs/>
          <w:sz w:val="20"/>
          <w:szCs w:val="20"/>
        </w:rPr>
        <w:t xml:space="preserve"> 251-137-02-20</w:t>
      </w:r>
    </w:p>
    <w:p w:rsidR="00E54885" w:rsidRPr="00B55BDB" w:rsidRDefault="0089229F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 xml:space="preserve">Zagreb, </w:t>
      </w:r>
      <w:r w:rsidR="00730122" w:rsidRPr="00730122">
        <w:rPr>
          <w:rFonts w:asciiTheme="majorHAnsi" w:hAnsiTheme="majorHAnsi"/>
          <w:iCs/>
          <w:sz w:val="20"/>
          <w:szCs w:val="20"/>
        </w:rPr>
        <w:t>16</w:t>
      </w:r>
      <w:r w:rsidR="000E4442" w:rsidRPr="00730122">
        <w:rPr>
          <w:rFonts w:asciiTheme="majorHAnsi" w:hAnsiTheme="majorHAnsi"/>
          <w:iCs/>
          <w:sz w:val="20"/>
          <w:szCs w:val="20"/>
        </w:rPr>
        <w:t>.</w:t>
      </w:r>
      <w:r w:rsidR="00730122" w:rsidRPr="00730122">
        <w:rPr>
          <w:rFonts w:asciiTheme="majorHAnsi" w:hAnsiTheme="majorHAnsi"/>
          <w:iCs/>
          <w:sz w:val="20"/>
          <w:szCs w:val="20"/>
        </w:rPr>
        <w:t>10</w:t>
      </w:r>
      <w:r w:rsidR="00DB51E9" w:rsidRPr="00730122">
        <w:rPr>
          <w:rFonts w:asciiTheme="majorHAnsi" w:hAnsiTheme="majorHAnsi"/>
          <w:iCs/>
          <w:sz w:val="20"/>
          <w:szCs w:val="20"/>
        </w:rPr>
        <w:t>.2020</w:t>
      </w:r>
      <w:r w:rsidRPr="00730122">
        <w:rPr>
          <w:rFonts w:asciiTheme="majorHAnsi" w:hAnsiTheme="majorHAnsi"/>
          <w:iCs/>
          <w:sz w:val="20"/>
          <w:szCs w:val="20"/>
        </w:rPr>
        <w:t>.</w:t>
      </w:r>
    </w:p>
    <w:p w:rsidR="00E54885" w:rsidRDefault="00E54885" w:rsidP="00E54885">
      <w:pPr>
        <w:spacing w:line="240" w:lineRule="auto"/>
      </w:pPr>
    </w:p>
    <w:p w:rsidR="00B34FC7" w:rsidRPr="00B34FC7" w:rsidRDefault="00B34FC7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 w:rsidR="00DB51E9"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 w:rsidR="006A087B">
        <w:rPr>
          <w:rFonts w:asciiTheme="majorHAnsi" w:hAnsiTheme="majorHAnsi"/>
          <w:iCs/>
          <w:sz w:val="20"/>
          <w:szCs w:val="20"/>
        </w:rPr>
        <w:t>)</w:t>
      </w:r>
      <w:r w:rsidR="000D22A2">
        <w:rPr>
          <w:rFonts w:asciiTheme="majorHAnsi" w:hAnsiTheme="majorHAnsi"/>
          <w:iCs/>
          <w:sz w:val="20"/>
          <w:szCs w:val="20"/>
        </w:rPr>
        <w:t xml:space="preserve"> </w:t>
      </w:r>
      <w:r w:rsidR="006A087B">
        <w:rPr>
          <w:rFonts w:asciiTheme="majorHAnsi" w:hAnsiTheme="majorHAnsi"/>
          <w:iCs/>
          <w:sz w:val="20"/>
          <w:szCs w:val="20"/>
        </w:rPr>
        <w:t xml:space="preserve">i </w:t>
      </w:r>
      <w:r>
        <w:rPr>
          <w:rFonts w:asciiTheme="majorHAnsi" w:hAnsiTheme="majorHAnsi"/>
          <w:iCs/>
          <w:sz w:val="20"/>
          <w:szCs w:val="20"/>
        </w:rPr>
        <w:t>suglasnosti Gradskog ureda za obrazovanje (</w:t>
      </w:r>
      <w:r w:rsidRPr="00730122">
        <w:rPr>
          <w:rFonts w:asciiTheme="majorHAnsi" w:hAnsiTheme="majorHAnsi"/>
          <w:iCs/>
          <w:sz w:val="20"/>
          <w:szCs w:val="20"/>
        </w:rPr>
        <w:t>KLASA: 602-02/</w:t>
      </w:r>
      <w:r w:rsidR="00730122" w:rsidRPr="00730122">
        <w:rPr>
          <w:rFonts w:asciiTheme="majorHAnsi" w:hAnsiTheme="majorHAnsi"/>
          <w:iCs/>
          <w:sz w:val="20"/>
          <w:szCs w:val="20"/>
        </w:rPr>
        <w:t>20</w:t>
      </w:r>
      <w:r w:rsidRPr="00730122">
        <w:rPr>
          <w:rFonts w:asciiTheme="majorHAnsi" w:hAnsiTheme="majorHAnsi"/>
          <w:iCs/>
          <w:sz w:val="20"/>
          <w:szCs w:val="20"/>
        </w:rPr>
        <w:t>-001/</w:t>
      </w:r>
      <w:r w:rsidR="00730122" w:rsidRPr="00730122">
        <w:rPr>
          <w:rFonts w:asciiTheme="majorHAnsi" w:hAnsiTheme="majorHAnsi"/>
          <w:iCs/>
          <w:sz w:val="20"/>
          <w:szCs w:val="20"/>
        </w:rPr>
        <w:t>716</w:t>
      </w:r>
      <w:r w:rsidR="000D22A2" w:rsidRPr="00730122">
        <w:rPr>
          <w:rFonts w:asciiTheme="majorHAnsi" w:hAnsiTheme="majorHAnsi"/>
          <w:iCs/>
          <w:sz w:val="20"/>
          <w:szCs w:val="20"/>
        </w:rPr>
        <w:t>, URBROJ:251-10-11-</w:t>
      </w:r>
      <w:r w:rsidR="00730122" w:rsidRPr="00730122">
        <w:rPr>
          <w:rFonts w:asciiTheme="majorHAnsi" w:hAnsiTheme="majorHAnsi"/>
          <w:iCs/>
          <w:sz w:val="20"/>
          <w:szCs w:val="20"/>
        </w:rPr>
        <w:t>20</w:t>
      </w:r>
      <w:r w:rsidR="000D22A2" w:rsidRPr="00730122">
        <w:rPr>
          <w:rFonts w:asciiTheme="majorHAnsi" w:hAnsiTheme="majorHAnsi"/>
          <w:iCs/>
          <w:sz w:val="20"/>
          <w:szCs w:val="20"/>
        </w:rPr>
        <w:t>-</w:t>
      </w:r>
      <w:r w:rsidR="00730122" w:rsidRPr="00730122">
        <w:rPr>
          <w:rFonts w:asciiTheme="majorHAnsi" w:hAnsiTheme="majorHAnsi"/>
          <w:iCs/>
          <w:sz w:val="20"/>
          <w:szCs w:val="20"/>
        </w:rPr>
        <w:t>4</w:t>
      </w:r>
      <w:r w:rsidR="000D22A2" w:rsidRPr="00730122">
        <w:rPr>
          <w:rFonts w:asciiTheme="majorHAnsi" w:hAnsiTheme="majorHAnsi"/>
          <w:iCs/>
          <w:sz w:val="20"/>
          <w:szCs w:val="20"/>
        </w:rPr>
        <w:t xml:space="preserve">) od </w:t>
      </w:r>
      <w:r w:rsidR="00730122" w:rsidRPr="00730122">
        <w:rPr>
          <w:rFonts w:asciiTheme="majorHAnsi" w:hAnsiTheme="majorHAnsi"/>
          <w:iCs/>
          <w:sz w:val="20"/>
          <w:szCs w:val="20"/>
        </w:rPr>
        <w:t>15</w:t>
      </w:r>
      <w:r w:rsidRPr="00730122">
        <w:rPr>
          <w:rFonts w:asciiTheme="majorHAnsi" w:hAnsiTheme="majorHAnsi"/>
          <w:iCs/>
          <w:sz w:val="20"/>
          <w:szCs w:val="20"/>
        </w:rPr>
        <w:t>.</w:t>
      </w:r>
      <w:r w:rsidR="00730122" w:rsidRPr="00730122">
        <w:rPr>
          <w:rFonts w:asciiTheme="majorHAnsi" w:hAnsiTheme="majorHAnsi"/>
          <w:iCs/>
          <w:sz w:val="20"/>
          <w:szCs w:val="20"/>
        </w:rPr>
        <w:t>10</w:t>
      </w:r>
      <w:r w:rsidRPr="00730122">
        <w:rPr>
          <w:rFonts w:asciiTheme="majorHAnsi" w:hAnsiTheme="majorHAnsi"/>
          <w:iCs/>
          <w:sz w:val="20"/>
          <w:szCs w:val="20"/>
        </w:rPr>
        <w:t>.20</w:t>
      </w:r>
      <w:r w:rsidR="00730122" w:rsidRPr="00730122">
        <w:rPr>
          <w:rFonts w:asciiTheme="majorHAnsi" w:hAnsiTheme="majorHAnsi"/>
          <w:iCs/>
          <w:sz w:val="20"/>
          <w:szCs w:val="20"/>
        </w:rPr>
        <w:t>20</w:t>
      </w:r>
      <w:r w:rsidRPr="00730122">
        <w:rPr>
          <w:rFonts w:asciiTheme="majorHAnsi" w:hAnsiTheme="majorHAnsi"/>
          <w:iCs/>
          <w:sz w:val="20"/>
          <w:szCs w:val="20"/>
        </w:rPr>
        <w:t xml:space="preserve">. Osnovna škola Ivana Mažuranića, </w:t>
      </w:r>
      <w:proofErr w:type="spellStart"/>
      <w:r w:rsidRPr="00730122">
        <w:rPr>
          <w:rFonts w:asciiTheme="majorHAnsi" w:hAnsiTheme="majorHAnsi"/>
          <w:iCs/>
          <w:sz w:val="20"/>
          <w:szCs w:val="20"/>
        </w:rPr>
        <w:t>Ja</w:t>
      </w:r>
      <w:r w:rsidR="00DB51E9">
        <w:rPr>
          <w:rFonts w:asciiTheme="majorHAnsi" w:hAnsiTheme="majorHAnsi"/>
          <w:iCs/>
          <w:sz w:val="20"/>
          <w:szCs w:val="20"/>
        </w:rPr>
        <w:t>vorinska</w:t>
      </w:r>
      <w:proofErr w:type="spellEnd"/>
      <w:r w:rsidR="00DB51E9">
        <w:rPr>
          <w:rFonts w:asciiTheme="majorHAnsi" w:hAnsiTheme="majorHAnsi"/>
          <w:iCs/>
          <w:sz w:val="20"/>
          <w:szCs w:val="20"/>
        </w:rPr>
        <w:t xml:space="preserve"> 5, Zagreb</w:t>
      </w:r>
      <w:r w:rsidR="00DB51E9">
        <w:rPr>
          <w:rFonts w:asciiTheme="majorHAnsi" w:hAnsiTheme="majorHAnsi"/>
          <w:iCs/>
          <w:sz w:val="20"/>
          <w:szCs w:val="20"/>
        </w:rPr>
        <w:br/>
        <w:t>raspisuje sl</w:t>
      </w:r>
      <w:r>
        <w:rPr>
          <w:rFonts w:asciiTheme="majorHAnsi" w:hAnsiTheme="majorHAnsi"/>
          <w:iCs/>
          <w:sz w:val="20"/>
          <w:szCs w:val="20"/>
        </w:rPr>
        <w:t>jedeći</w:t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</w:p>
    <w:p w:rsidR="00B34FC7" w:rsidRDefault="00B34FC7" w:rsidP="00E54885">
      <w:pPr>
        <w:spacing w:line="240" w:lineRule="auto"/>
      </w:pPr>
    </w:p>
    <w:p w:rsidR="00B34FC7" w:rsidRPr="00B55BDB" w:rsidRDefault="00E54885" w:rsidP="00B34FC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 w:rsidR="00B34FC7"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5335C" w:rsidRPr="00F03018" w:rsidRDefault="00A5335C" w:rsidP="00E54885">
      <w:pPr>
        <w:spacing w:line="240" w:lineRule="auto"/>
        <w:ind w:left="708"/>
        <w:rPr>
          <w:b/>
        </w:rPr>
      </w:pPr>
      <w:r w:rsidRPr="00F03018">
        <w:rPr>
          <w:b/>
        </w:rPr>
        <w:t xml:space="preserve"> ZA </w:t>
      </w:r>
      <w:r w:rsidR="00B34FC7">
        <w:rPr>
          <w:b/>
        </w:rPr>
        <w:t xml:space="preserve">PRIJEM UČITELJA/ICE </w:t>
      </w:r>
      <w:r w:rsidR="00646A5C">
        <w:rPr>
          <w:b/>
        </w:rPr>
        <w:t xml:space="preserve">U PRODUŽENOM STRUČNOM POSTUPKU </w:t>
      </w:r>
      <w:r w:rsidRPr="00F03018">
        <w:rPr>
          <w:b/>
        </w:rPr>
        <w:t>- 1 izvršitelj</w:t>
      </w:r>
      <w:r w:rsidR="00B34FC7">
        <w:rPr>
          <w:b/>
        </w:rPr>
        <w:t>/</w:t>
      </w:r>
      <w:proofErr w:type="spellStart"/>
      <w:r w:rsidR="00B34FC7">
        <w:rPr>
          <w:b/>
        </w:rPr>
        <w:t>ica</w:t>
      </w:r>
      <w:proofErr w:type="spellEnd"/>
      <w:r w:rsidR="00646A5C">
        <w:rPr>
          <w:b/>
        </w:rPr>
        <w:t xml:space="preserve"> na </w:t>
      </w:r>
      <w:r w:rsidRPr="00F03018">
        <w:rPr>
          <w:b/>
        </w:rPr>
        <w:t>određeno puno radno vrijeme</w:t>
      </w:r>
    </w:p>
    <w:p w:rsidR="006A087B" w:rsidRDefault="00F03018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6A087B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EB7731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="00EB7731"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 w:rsidR="00DB51E9">
        <w:rPr>
          <w:rFonts w:asciiTheme="majorHAnsi" w:hAnsiTheme="majorHAnsi"/>
          <w:iCs/>
          <w:sz w:val="20"/>
          <w:szCs w:val="20"/>
        </w:rPr>
        <w:t xml:space="preserve">/13., 152/14., 07/17. </w:t>
      </w:r>
      <w:r>
        <w:rPr>
          <w:rFonts w:asciiTheme="majorHAnsi" w:hAnsiTheme="majorHAnsi"/>
          <w:iCs/>
          <w:sz w:val="20"/>
          <w:szCs w:val="20"/>
        </w:rPr>
        <w:t>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>
        <w:rPr>
          <w:rFonts w:asciiTheme="majorHAnsi" w:hAnsiTheme="majorHAnsi"/>
          <w:iCs/>
          <w:sz w:val="20"/>
          <w:szCs w:val="20"/>
        </w:rPr>
        <w:t>) i Pravilnikom o odgovarajućoj vrsti obrazovanja učitelja i stručnih suradnika u osnovnoj školi („NN“ 6/19.)</w:t>
      </w:r>
    </w:p>
    <w:p w:rsidR="006A087B" w:rsidRPr="006A087B" w:rsidRDefault="006A087B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EB7731" w:rsidRPr="00637B88" w:rsidRDefault="00EB7731" w:rsidP="00EB7731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</w:t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adresu stanovanja,broj telefona ili mobitela i e-mail adresu)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EB7731" w:rsidRPr="00637B88" w:rsidRDefault="006A087B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="00EB7731"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državljanstvu – presliku domovnice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 w:rsidR="006A087B"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095406" w:rsidRP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se poziva na pravo prednosti pri zapošljavanju prema posebnom zakonu, dužan je u prijavi na natječaj pozvati se na to pravo i priložiti sve dokaze o pravu na koje se poziva.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Prednost se ostvaruje u odnosu na ostale kandidate samo pod jednakim uvjetima.</w:t>
      </w:r>
    </w:p>
    <w:p w:rsidR="00637B88" w:rsidRPr="00637B88" w:rsidRDefault="00637B88" w:rsidP="00637B88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Pozivaju se osobe iz članka 102. stavka 1.-3. Zakona o pravima hrvatskih branitelja iz Domovinskog rata i članovima njihovih obitelji (Narodne novine broj 121/17) dostaviti dokaze iz članka 102. stavka 1. istoga Zakona u svrhu ostvarivanja prava prednosti pri zapošljavanju.</w:t>
      </w:r>
      <w:r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  <w:r w:rsidRPr="00637B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Pr="00637B88">
        <w:rPr>
          <w:sz w:val="18"/>
          <w:szCs w:val="18"/>
        </w:rPr>
        <w:t xml:space="preserve"> </w:t>
      </w:r>
      <w:hyperlink r:id="rId5" w:history="1">
        <w:r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6A087B" w:rsidRDefault="00637B88" w:rsidP="00DB51E9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153/03., 198/03., 138/06., 124/09., 45/11) te u skladu sa Zakonom o reguliranim profesijama i priznavanju inozemnih stručnih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82/15.) rješenje Ministarstva znanosti i obrazovanja o priznavanju inozemne stručne kvalifikacije radi pristupa reguliranoj profesiji.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6A087B" w:rsidRDefault="00637B88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B34FC7" w:rsidRPr="006A087B" w:rsidRDefault="00B34FC7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730122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730122" w:rsidRPr="00730122">
        <w:rPr>
          <w:rFonts w:asciiTheme="majorHAnsi" w:hAnsiTheme="majorHAnsi"/>
          <w:iCs/>
          <w:sz w:val="20"/>
          <w:szCs w:val="20"/>
        </w:rPr>
        <w:t>20</w:t>
      </w:r>
      <w:r w:rsidRPr="00730122">
        <w:rPr>
          <w:rFonts w:asciiTheme="majorHAnsi" w:hAnsiTheme="majorHAnsi"/>
          <w:iCs/>
          <w:sz w:val="20"/>
          <w:szCs w:val="20"/>
        </w:rPr>
        <w:t>.</w:t>
      </w:r>
      <w:r w:rsidR="00F577D3" w:rsidRPr="00730122">
        <w:rPr>
          <w:rFonts w:asciiTheme="majorHAnsi" w:hAnsiTheme="majorHAnsi"/>
          <w:iCs/>
          <w:sz w:val="20"/>
          <w:szCs w:val="20"/>
        </w:rPr>
        <w:t>10</w:t>
      </w:r>
      <w:r w:rsidRPr="00730122">
        <w:rPr>
          <w:rFonts w:asciiTheme="majorHAnsi" w:hAnsiTheme="majorHAnsi"/>
          <w:iCs/>
          <w:sz w:val="20"/>
          <w:szCs w:val="20"/>
        </w:rPr>
        <w:t>. do</w:t>
      </w:r>
      <w:r w:rsidR="00730122" w:rsidRPr="00730122">
        <w:rPr>
          <w:rFonts w:asciiTheme="majorHAnsi" w:hAnsiTheme="majorHAnsi"/>
          <w:iCs/>
          <w:sz w:val="20"/>
          <w:szCs w:val="20"/>
        </w:rPr>
        <w:t xml:space="preserve"> 28</w:t>
      </w:r>
      <w:r w:rsidRPr="00730122">
        <w:rPr>
          <w:rFonts w:asciiTheme="majorHAnsi" w:hAnsiTheme="majorHAnsi"/>
          <w:iCs/>
          <w:sz w:val="20"/>
          <w:szCs w:val="20"/>
        </w:rPr>
        <w:t>.</w:t>
      </w:r>
      <w:r w:rsidR="00F577D3" w:rsidRPr="00730122">
        <w:rPr>
          <w:rFonts w:asciiTheme="majorHAnsi" w:hAnsiTheme="majorHAnsi"/>
          <w:iCs/>
          <w:sz w:val="20"/>
          <w:szCs w:val="20"/>
        </w:rPr>
        <w:t>10</w:t>
      </w:r>
      <w:r w:rsidRPr="00730122">
        <w:rPr>
          <w:rFonts w:asciiTheme="majorHAnsi" w:hAnsiTheme="majorHAnsi"/>
          <w:iCs/>
          <w:sz w:val="20"/>
          <w:szCs w:val="20"/>
        </w:rPr>
        <w:t>.20</w:t>
      </w:r>
      <w:r w:rsidR="00730122" w:rsidRPr="00730122">
        <w:rPr>
          <w:rFonts w:asciiTheme="majorHAnsi" w:hAnsiTheme="majorHAnsi"/>
          <w:iCs/>
          <w:sz w:val="20"/>
          <w:szCs w:val="20"/>
        </w:rPr>
        <w:t>20</w:t>
      </w:r>
      <w:r w:rsidRPr="00730122">
        <w:rPr>
          <w:rFonts w:asciiTheme="majorHAnsi" w:hAnsiTheme="majorHAnsi"/>
          <w:iCs/>
          <w:sz w:val="20"/>
          <w:szCs w:val="20"/>
        </w:rPr>
        <w:t>.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="006A087B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BE4F51" w:rsidRDefault="00BE4F51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poštom s naznakom</w:t>
      </w:r>
      <w:r w:rsidR="008B4222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„za natječaj“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: Osnovna škola Ivana Mažuranića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6A087B" w:rsidRPr="00637B88" w:rsidRDefault="006A087B" w:rsidP="006A087B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6A087B" w:rsidRPr="00637B88" w:rsidRDefault="006A087B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095406" w:rsidRPr="00637B88">
        <w:rPr>
          <w:rFonts w:asciiTheme="majorHAnsi" w:hAnsiTheme="majorHAnsi"/>
          <w:iCs/>
          <w:sz w:val="20"/>
          <w:szCs w:val="20"/>
        </w:rPr>
        <w:t>RAVNATELJ</w:t>
      </w:r>
      <w:r w:rsidRPr="00637B88">
        <w:rPr>
          <w:rFonts w:asciiTheme="majorHAnsi" w:hAnsiTheme="majorHAnsi"/>
          <w:iCs/>
          <w:sz w:val="20"/>
          <w:szCs w:val="20"/>
        </w:rPr>
        <w:t xml:space="preserve"> ŠKOLE:</w:t>
      </w: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="00095406"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4885"/>
    <w:rsid w:val="00084A8F"/>
    <w:rsid w:val="00095406"/>
    <w:rsid w:val="000B25FD"/>
    <w:rsid w:val="000D22A2"/>
    <w:rsid w:val="000E4442"/>
    <w:rsid w:val="001B4847"/>
    <w:rsid w:val="0020583C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377B"/>
    <w:rsid w:val="005B5489"/>
    <w:rsid w:val="00637B88"/>
    <w:rsid w:val="00646A5C"/>
    <w:rsid w:val="006A087B"/>
    <w:rsid w:val="006B5BF9"/>
    <w:rsid w:val="006F03CF"/>
    <w:rsid w:val="00730122"/>
    <w:rsid w:val="00760904"/>
    <w:rsid w:val="007C1CB0"/>
    <w:rsid w:val="007E47B4"/>
    <w:rsid w:val="00821314"/>
    <w:rsid w:val="00824841"/>
    <w:rsid w:val="0089229F"/>
    <w:rsid w:val="008B4222"/>
    <w:rsid w:val="0091068E"/>
    <w:rsid w:val="009429AA"/>
    <w:rsid w:val="00A5335C"/>
    <w:rsid w:val="00A54FC0"/>
    <w:rsid w:val="00AA0DF4"/>
    <w:rsid w:val="00AA303F"/>
    <w:rsid w:val="00B34FC7"/>
    <w:rsid w:val="00B545E1"/>
    <w:rsid w:val="00B55BDB"/>
    <w:rsid w:val="00BB0C16"/>
    <w:rsid w:val="00BD5E59"/>
    <w:rsid w:val="00BE4F51"/>
    <w:rsid w:val="00CA03B4"/>
    <w:rsid w:val="00D61F63"/>
    <w:rsid w:val="00DB51E9"/>
    <w:rsid w:val="00E54885"/>
    <w:rsid w:val="00EB7731"/>
    <w:rsid w:val="00EB7CAE"/>
    <w:rsid w:val="00EE5215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2019-09-26T05:38:00Z</cp:lastPrinted>
  <dcterms:created xsi:type="dcterms:W3CDTF">2019-09-26T05:43:00Z</dcterms:created>
  <dcterms:modified xsi:type="dcterms:W3CDTF">2020-10-16T09:40:00Z</dcterms:modified>
</cp:coreProperties>
</file>