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2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Osnovna škola IVANA MAŽURANIĆA</w:t>
      </w:r>
    </w:p>
    <w:p w:rsidR="00E54885" w:rsidRPr="00B55BDB" w:rsidRDefault="00E54885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ZAGREB-</w:t>
      </w:r>
      <w:proofErr w:type="spellStart"/>
      <w:r w:rsidRPr="00B55BDB">
        <w:rPr>
          <w:rFonts w:asciiTheme="majorHAnsi" w:hAnsiTheme="majorHAnsi"/>
          <w:iCs/>
          <w:sz w:val="20"/>
          <w:szCs w:val="20"/>
        </w:rPr>
        <w:t>Javorinska</w:t>
      </w:r>
      <w:proofErr w:type="spellEnd"/>
      <w:r w:rsidRPr="00B55BDB">
        <w:rPr>
          <w:rFonts w:asciiTheme="majorHAnsi" w:hAnsiTheme="majorHAnsi"/>
          <w:iCs/>
          <w:sz w:val="20"/>
          <w:szCs w:val="20"/>
        </w:rPr>
        <w:t xml:space="preserve"> 5</w:t>
      </w:r>
    </w:p>
    <w:p w:rsidR="00A5335C" w:rsidRPr="00B55BDB" w:rsidRDefault="00A5335C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KLASA:</w:t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EB4EEF" w:rsidRPr="00EB4EEF">
        <w:rPr>
          <w:rFonts w:asciiTheme="majorHAnsi" w:hAnsiTheme="majorHAnsi"/>
          <w:iCs/>
          <w:sz w:val="20"/>
          <w:szCs w:val="20"/>
        </w:rPr>
        <w:t>100-01/20-01/32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Pr="00B55BDB">
        <w:rPr>
          <w:rFonts w:asciiTheme="majorHAnsi" w:hAnsiTheme="majorHAnsi"/>
          <w:iCs/>
          <w:sz w:val="20"/>
          <w:szCs w:val="20"/>
        </w:rPr>
        <w:t>URBROJ:</w:t>
      </w:r>
      <w:r w:rsidR="00DB51E9">
        <w:rPr>
          <w:rFonts w:asciiTheme="majorHAnsi" w:hAnsiTheme="majorHAnsi"/>
          <w:iCs/>
          <w:sz w:val="20"/>
          <w:szCs w:val="20"/>
        </w:rPr>
        <w:t xml:space="preserve"> 251-137-02-20</w:t>
      </w:r>
    </w:p>
    <w:p w:rsidR="00E54885" w:rsidRPr="00B55BDB" w:rsidRDefault="0089229F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 xml:space="preserve">Zagreb, </w:t>
      </w:r>
      <w:r w:rsidR="00EB4EEF" w:rsidRPr="00EB4EEF">
        <w:rPr>
          <w:rFonts w:asciiTheme="majorHAnsi" w:hAnsiTheme="majorHAnsi"/>
          <w:iCs/>
          <w:sz w:val="20"/>
          <w:szCs w:val="20"/>
        </w:rPr>
        <w:t>19</w:t>
      </w:r>
      <w:r w:rsidR="000E4442" w:rsidRPr="00EB4EEF">
        <w:rPr>
          <w:rFonts w:asciiTheme="majorHAnsi" w:hAnsiTheme="majorHAnsi"/>
          <w:iCs/>
          <w:sz w:val="20"/>
          <w:szCs w:val="20"/>
        </w:rPr>
        <w:t>.</w:t>
      </w:r>
      <w:r w:rsidR="00EB4EEF" w:rsidRPr="00EB4EEF">
        <w:rPr>
          <w:rFonts w:asciiTheme="majorHAnsi" w:hAnsiTheme="majorHAnsi"/>
          <w:iCs/>
          <w:sz w:val="20"/>
          <w:szCs w:val="20"/>
        </w:rPr>
        <w:t>10</w:t>
      </w:r>
      <w:r w:rsidR="00DB51E9" w:rsidRPr="00EB4EEF">
        <w:rPr>
          <w:rFonts w:asciiTheme="majorHAnsi" w:hAnsiTheme="majorHAnsi"/>
          <w:iCs/>
          <w:sz w:val="20"/>
          <w:szCs w:val="20"/>
        </w:rPr>
        <w:t>.2020</w:t>
      </w:r>
      <w:r w:rsidRPr="00EB4EEF">
        <w:rPr>
          <w:rFonts w:asciiTheme="majorHAnsi" w:hAnsiTheme="majorHAnsi"/>
          <w:iCs/>
          <w:sz w:val="20"/>
          <w:szCs w:val="20"/>
        </w:rPr>
        <w:t>.</w:t>
      </w:r>
    </w:p>
    <w:p w:rsidR="00E54885" w:rsidRDefault="00E54885" w:rsidP="00E54885">
      <w:pPr>
        <w:spacing w:line="240" w:lineRule="auto"/>
      </w:pPr>
    </w:p>
    <w:p w:rsidR="00B34FC7" w:rsidRPr="00B34FC7" w:rsidRDefault="00B34FC7" w:rsidP="00E54885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A087B">
        <w:rPr>
          <w:rFonts w:asciiTheme="majorHAnsi" w:hAnsiTheme="majorHAnsi"/>
          <w:iCs/>
          <w:sz w:val="20"/>
          <w:szCs w:val="20"/>
        </w:rPr>
        <w:t xml:space="preserve">Na temelju članka 107. Zakona o odgoju i obrazovanje u osnovnoj i srednjoj školi </w:t>
      </w:r>
      <w:r w:rsidRPr="00637B88">
        <w:rPr>
          <w:rFonts w:asciiTheme="majorHAnsi" w:hAnsiTheme="majorHAnsi"/>
          <w:iCs/>
          <w:sz w:val="20"/>
          <w:szCs w:val="20"/>
        </w:rPr>
        <w:t>(„NN“ 87/08., 86/09., 92/10., 105/10., 90/11., 05/12., 16/12., 86/12., 12</w:t>
      </w:r>
      <w:r w:rsidR="00DB51E9">
        <w:rPr>
          <w:rFonts w:asciiTheme="majorHAnsi" w:hAnsiTheme="majorHAnsi"/>
          <w:iCs/>
          <w:sz w:val="20"/>
          <w:szCs w:val="20"/>
        </w:rPr>
        <w:t>6/12., 94/13., 152/14., 07/17.,</w:t>
      </w:r>
      <w:r w:rsidRPr="00637B88">
        <w:rPr>
          <w:rFonts w:asciiTheme="majorHAnsi" w:hAnsiTheme="majorHAnsi"/>
          <w:iCs/>
          <w:sz w:val="20"/>
          <w:szCs w:val="20"/>
        </w:rPr>
        <w:t xml:space="preserve"> 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 w:rsidR="006A087B">
        <w:rPr>
          <w:rFonts w:asciiTheme="majorHAnsi" w:hAnsiTheme="majorHAnsi"/>
          <w:iCs/>
          <w:sz w:val="20"/>
          <w:szCs w:val="20"/>
        </w:rPr>
        <w:t>)</w:t>
      </w:r>
      <w:r w:rsidR="000D22A2">
        <w:rPr>
          <w:rFonts w:asciiTheme="majorHAnsi" w:hAnsiTheme="majorHAnsi"/>
          <w:iCs/>
          <w:sz w:val="20"/>
          <w:szCs w:val="20"/>
        </w:rPr>
        <w:t xml:space="preserve"> </w:t>
      </w:r>
      <w:r w:rsidR="006A087B">
        <w:rPr>
          <w:rFonts w:asciiTheme="majorHAnsi" w:hAnsiTheme="majorHAnsi"/>
          <w:iCs/>
          <w:sz w:val="20"/>
          <w:szCs w:val="20"/>
        </w:rPr>
        <w:t xml:space="preserve">i </w:t>
      </w:r>
      <w:r>
        <w:rPr>
          <w:rFonts w:asciiTheme="majorHAnsi" w:hAnsiTheme="majorHAnsi"/>
          <w:iCs/>
          <w:sz w:val="20"/>
          <w:szCs w:val="20"/>
        </w:rPr>
        <w:t>suglasnosti Gradskog ureda za obrazovanje (</w:t>
      </w:r>
      <w:r w:rsidRPr="00EB4EEF">
        <w:rPr>
          <w:rFonts w:asciiTheme="majorHAnsi" w:hAnsiTheme="majorHAnsi"/>
          <w:iCs/>
          <w:sz w:val="20"/>
          <w:szCs w:val="20"/>
        </w:rPr>
        <w:t>KLASA: 602-02/</w:t>
      </w:r>
      <w:r w:rsidR="00EB4EEF" w:rsidRPr="00EB4EEF">
        <w:rPr>
          <w:rFonts w:asciiTheme="majorHAnsi" w:hAnsiTheme="majorHAnsi"/>
          <w:iCs/>
          <w:sz w:val="20"/>
          <w:szCs w:val="20"/>
        </w:rPr>
        <w:t>20-0</w:t>
      </w:r>
      <w:r w:rsidRPr="00EB4EEF">
        <w:rPr>
          <w:rFonts w:asciiTheme="majorHAnsi" w:hAnsiTheme="majorHAnsi"/>
          <w:iCs/>
          <w:sz w:val="20"/>
          <w:szCs w:val="20"/>
        </w:rPr>
        <w:t>1/</w:t>
      </w:r>
      <w:r w:rsidR="000D22A2" w:rsidRPr="00EB4EEF">
        <w:rPr>
          <w:rFonts w:asciiTheme="majorHAnsi" w:hAnsiTheme="majorHAnsi"/>
          <w:iCs/>
          <w:sz w:val="20"/>
          <w:szCs w:val="20"/>
        </w:rPr>
        <w:t>1</w:t>
      </w:r>
      <w:r w:rsidR="00EB4EEF" w:rsidRPr="00EB4EEF">
        <w:rPr>
          <w:rFonts w:asciiTheme="majorHAnsi" w:hAnsiTheme="majorHAnsi"/>
          <w:iCs/>
          <w:sz w:val="20"/>
          <w:szCs w:val="20"/>
        </w:rPr>
        <w:t>331</w:t>
      </w:r>
      <w:r w:rsidR="000D22A2" w:rsidRPr="00EB4EEF">
        <w:rPr>
          <w:rFonts w:asciiTheme="majorHAnsi" w:hAnsiTheme="majorHAnsi"/>
          <w:iCs/>
          <w:sz w:val="20"/>
          <w:szCs w:val="20"/>
        </w:rPr>
        <w:t>, URBROJ:251-10-11-19-3</w:t>
      </w:r>
      <w:r w:rsidR="000D22A2">
        <w:rPr>
          <w:rFonts w:asciiTheme="majorHAnsi" w:hAnsiTheme="majorHAnsi"/>
          <w:iCs/>
          <w:sz w:val="20"/>
          <w:szCs w:val="20"/>
        </w:rPr>
        <w:t xml:space="preserve">) od </w:t>
      </w:r>
      <w:r w:rsidR="00EB4EEF" w:rsidRPr="00EB4EEF">
        <w:rPr>
          <w:rFonts w:asciiTheme="majorHAnsi" w:hAnsiTheme="majorHAnsi"/>
          <w:iCs/>
          <w:sz w:val="20"/>
          <w:szCs w:val="20"/>
        </w:rPr>
        <w:t>13</w:t>
      </w:r>
      <w:r w:rsidRPr="00EB4EEF">
        <w:rPr>
          <w:rFonts w:asciiTheme="majorHAnsi" w:hAnsiTheme="majorHAnsi"/>
          <w:iCs/>
          <w:sz w:val="20"/>
          <w:szCs w:val="20"/>
        </w:rPr>
        <w:t>.</w:t>
      </w:r>
      <w:r w:rsidR="00EB4EEF" w:rsidRPr="00EB4EEF">
        <w:rPr>
          <w:rFonts w:asciiTheme="majorHAnsi" w:hAnsiTheme="majorHAnsi"/>
          <w:iCs/>
          <w:sz w:val="20"/>
          <w:szCs w:val="20"/>
        </w:rPr>
        <w:t>10</w:t>
      </w:r>
      <w:r w:rsidRPr="00EB4EEF">
        <w:rPr>
          <w:rFonts w:asciiTheme="majorHAnsi" w:hAnsiTheme="majorHAnsi"/>
          <w:iCs/>
          <w:sz w:val="20"/>
          <w:szCs w:val="20"/>
        </w:rPr>
        <w:t>.20</w:t>
      </w:r>
      <w:r w:rsidR="00EB4EEF" w:rsidRPr="00EB4EEF">
        <w:rPr>
          <w:rFonts w:asciiTheme="majorHAnsi" w:hAnsiTheme="majorHAnsi"/>
          <w:iCs/>
          <w:sz w:val="20"/>
          <w:szCs w:val="20"/>
        </w:rPr>
        <w:t>20</w:t>
      </w:r>
      <w:r w:rsidRPr="00EB4EEF">
        <w:rPr>
          <w:rFonts w:asciiTheme="majorHAnsi" w:hAnsiTheme="majorHAnsi"/>
          <w:iCs/>
          <w:sz w:val="20"/>
          <w:szCs w:val="20"/>
        </w:rPr>
        <w:t>.</w:t>
      </w:r>
      <w:r>
        <w:rPr>
          <w:rFonts w:asciiTheme="majorHAnsi" w:hAnsiTheme="majorHAnsi"/>
          <w:iCs/>
          <w:sz w:val="20"/>
          <w:szCs w:val="20"/>
        </w:rPr>
        <w:t xml:space="preserve"> Osnovna škola Ivana Mažuranića, </w:t>
      </w:r>
      <w:proofErr w:type="spellStart"/>
      <w:r>
        <w:rPr>
          <w:rFonts w:asciiTheme="majorHAnsi" w:hAnsiTheme="majorHAnsi"/>
          <w:iCs/>
          <w:sz w:val="20"/>
          <w:szCs w:val="20"/>
        </w:rPr>
        <w:t>Ja</w:t>
      </w:r>
      <w:r w:rsidR="00DB51E9">
        <w:rPr>
          <w:rFonts w:asciiTheme="majorHAnsi" w:hAnsiTheme="majorHAnsi"/>
          <w:iCs/>
          <w:sz w:val="20"/>
          <w:szCs w:val="20"/>
        </w:rPr>
        <w:t>vorinska</w:t>
      </w:r>
      <w:proofErr w:type="spellEnd"/>
      <w:r w:rsidR="00DB51E9">
        <w:rPr>
          <w:rFonts w:asciiTheme="majorHAnsi" w:hAnsiTheme="majorHAnsi"/>
          <w:iCs/>
          <w:sz w:val="20"/>
          <w:szCs w:val="20"/>
        </w:rPr>
        <w:t xml:space="preserve"> 5, Zagreb</w:t>
      </w:r>
      <w:r w:rsidR="00DB51E9">
        <w:rPr>
          <w:rFonts w:asciiTheme="majorHAnsi" w:hAnsiTheme="majorHAnsi"/>
          <w:iCs/>
          <w:sz w:val="20"/>
          <w:szCs w:val="20"/>
        </w:rPr>
        <w:br/>
        <w:t>raspisuje sl</w:t>
      </w:r>
      <w:r>
        <w:rPr>
          <w:rFonts w:asciiTheme="majorHAnsi" w:hAnsiTheme="majorHAnsi"/>
          <w:iCs/>
          <w:sz w:val="20"/>
          <w:szCs w:val="20"/>
        </w:rPr>
        <w:t>jedeći</w:t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  <w:r w:rsidR="00E54885" w:rsidRPr="006A087B">
        <w:rPr>
          <w:rFonts w:asciiTheme="majorHAnsi" w:hAnsiTheme="majorHAnsi"/>
          <w:iCs/>
          <w:sz w:val="20"/>
          <w:szCs w:val="20"/>
        </w:rPr>
        <w:tab/>
      </w:r>
    </w:p>
    <w:p w:rsidR="00B34FC7" w:rsidRDefault="00B34FC7" w:rsidP="00E54885">
      <w:pPr>
        <w:spacing w:line="240" w:lineRule="auto"/>
      </w:pPr>
    </w:p>
    <w:p w:rsidR="00B34FC7" w:rsidRPr="00B55BDB" w:rsidRDefault="00E54885" w:rsidP="00B34FC7">
      <w:pPr>
        <w:spacing w:line="240" w:lineRule="auto"/>
        <w:jc w:val="center"/>
        <w:rPr>
          <w:rFonts w:asciiTheme="majorHAnsi" w:hAnsiTheme="majorHAnsi"/>
          <w:iCs/>
          <w:sz w:val="20"/>
          <w:szCs w:val="20"/>
        </w:rPr>
      </w:pPr>
      <w:r w:rsidRPr="00B55BDB">
        <w:rPr>
          <w:rFonts w:asciiTheme="majorHAnsi" w:hAnsiTheme="majorHAnsi"/>
          <w:iCs/>
          <w:sz w:val="20"/>
          <w:szCs w:val="20"/>
        </w:rPr>
        <w:t>N A T J E Č A J</w:t>
      </w:r>
      <w:r w:rsidR="00B34FC7">
        <w:rPr>
          <w:rFonts w:asciiTheme="majorHAnsi" w:hAnsiTheme="majorHAnsi"/>
          <w:iCs/>
          <w:sz w:val="20"/>
          <w:szCs w:val="20"/>
        </w:rPr>
        <w:br/>
        <w:t>za popunu radnog mjesta</w:t>
      </w:r>
    </w:p>
    <w:p w:rsidR="00A5335C" w:rsidRPr="00F03018" w:rsidRDefault="00A5335C" w:rsidP="00E54885">
      <w:pPr>
        <w:spacing w:line="240" w:lineRule="auto"/>
        <w:ind w:left="708"/>
        <w:rPr>
          <w:b/>
        </w:rPr>
      </w:pPr>
      <w:r w:rsidRPr="00F03018">
        <w:rPr>
          <w:b/>
        </w:rPr>
        <w:t xml:space="preserve"> ZA </w:t>
      </w:r>
      <w:r w:rsidR="00B34FC7">
        <w:rPr>
          <w:b/>
        </w:rPr>
        <w:t xml:space="preserve">PRIJEM UČITELJA/ICE </w:t>
      </w:r>
      <w:r w:rsidR="000D22A2">
        <w:rPr>
          <w:b/>
        </w:rPr>
        <w:t>RAZREDNE NASTAVE U PRODUŽENOM BORAVKU</w:t>
      </w:r>
      <w:r w:rsidRPr="00F03018">
        <w:rPr>
          <w:b/>
        </w:rPr>
        <w:t>- 1 izvršitelj</w:t>
      </w:r>
      <w:r w:rsidR="00B34FC7">
        <w:rPr>
          <w:b/>
        </w:rPr>
        <w:t>/</w:t>
      </w:r>
      <w:proofErr w:type="spellStart"/>
      <w:r w:rsidR="00B34FC7">
        <w:rPr>
          <w:b/>
        </w:rPr>
        <w:t>ica</w:t>
      </w:r>
      <w:proofErr w:type="spellEnd"/>
      <w:r w:rsidRPr="00F03018">
        <w:rPr>
          <w:b/>
        </w:rPr>
        <w:t xml:space="preserve"> na neodređeno puno radno vrijeme</w:t>
      </w:r>
    </w:p>
    <w:p w:rsidR="006A087B" w:rsidRDefault="00F03018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UVJETI:</w:t>
      </w:r>
    </w:p>
    <w:p w:rsidR="006A087B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opći uvjeti sukladno općim propisima o radu</w:t>
      </w:r>
    </w:p>
    <w:p w:rsidR="00EB7731" w:rsidRDefault="006A087B" w:rsidP="006A087B">
      <w:pPr>
        <w:pStyle w:val="Odlomakpopisa"/>
        <w:numPr>
          <w:ilvl w:val="0"/>
          <w:numId w:val="8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posebni uvjeti propisani Zakonom</w:t>
      </w:r>
      <w:r w:rsidR="00EB7731" w:rsidRPr="006A087B">
        <w:rPr>
          <w:rFonts w:asciiTheme="majorHAnsi" w:hAnsiTheme="majorHAnsi"/>
          <w:iCs/>
          <w:sz w:val="20"/>
          <w:szCs w:val="20"/>
        </w:rPr>
        <w:t xml:space="preserve"> o odgoju i obrazovanju u osnovnoj i srednjoj školi („NN“ 87/08., 86/09., 92/10., 105/10., 90/11., 05/12., 16/12., 86/12., 126/12., 94</w:t>
      </w:r>
      <w:r w:rsidR="00DB51E9">
        <w:rPr>
          <w:rFonts w:asciiTheme="majorHAnsi" w:hAnsiTheme="majorHAnsi"/>
          <w:iCs/>
          <w:sz w:val="20"/>
          <w:szCs w:val="20"/>
        </w:rPr>
        <w:t xml:space="preserve">/13., 152/14., 07/17. </w:t>
      </w:r>
      <w:r>
        <w:rPr>
          <w:rFonts w:asciiTheme="majorHAnsi" w:hAnsiTheme="majorHAnsi"/>
          <w:iCs/>
          <w:sz w:val="20"/>
          <w:szCs w:val="20"/>
        </w:rPr>
        <w:t>68/18.</w:t>
      </w:r>
      <w:r w:rsidR="00DB51E9">
        <w:rPr>
          <w:rFonts w:asciiTheme="majorHAnsi" w:hAnsiTheme="majorHAnsi"/>
          <w:iCs/>
          <w:sz w:val="20"/>
          <w:szCs w:val="20"/>
        </w:rPr>
        <w:t>, 98/19. i 64/20.</w:t>
      </w:r>
      <w:r>
        <w:rPr>
          <w:rFonts w:asciiTheme="majorHAnsi" w:hAnsiTheme="majorHAnsi"/>
          <w:iCs/>
          <w:sz w:val="20"/>
          <w:szCs w:val="20"/>
        </w:rPr>
        <w:t>) i Pravilnikom o odgovarajućoj vrsti obrazovanja učitelja i stručnih suradnika u osnovnoj školi („NN“ 6/19.)</w:t>
      </w:r>
    </w:p>
    <w:p w:rsidR="006A087B" w:rsidRPr="006A087B" w:rsidRDefault="006A087B" w:rsidP="006A087B">
      <w:p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Na natječaj se mogu javiti osobe oba spola.</w:t>
      </w:r>
    </w:p>
    <w:p w:rsidR="00EB7731" w:rsidRPr="00637B88" w:rsidRDefault="00EB7731" w:rsidP="00EB7731">
      <w:pPr>
        <w:spacing w:line="240" w:lineRule="auto"/>
        <w:jc w:val="both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 prijavi na natječaj kandidati su obvezni navesti osobne podatke (ime i prezime,</w:t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adresu stanovanja,broj telefona ili mobitela i e-mail adresu)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r w:rsidRPr="00637B88">
        <w:rPr>
          <w:rFonts w:asciiTheme="majorHAnsi" w:hAnsiTheme="majorHAnsi"/>
          <w:iCs/>
          <w:sz w:val="20"/>
          <w:szCs w:val="20"/>
        </w:rPr>
        <w:t>i naziv radnog mjesta na koji se prijavljuje te priložiti: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životopis (original potpisani)</w:t>
      </w:r>
    </w:p>
    <w:p w:rsidR="00EB7731" w:rsidRPr="00637B88" w:rsidRDefault="006A087B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 xml:space="preserve">diplomu, odnosno </w:t>
      </w:r>
      <w:r w:rsidR="00EB7731" w:rsidRPr="00637B88">
        <w:rPr>
          <w:rFonts w:asciiTheme="majorHAnsi" w:hAnsiTheme="majorHAnsi"/>
          <w:iCs/>
          <w:sz w:val="20"/>
          <w:szCs w:val="20"/>
        </w:rPr>
        <w:t xml:space="preserve">dokaz o stupnju i vrsti stručne spreme 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državljanstvu – presliku domovnice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uvjerenje nadležnog suda da se protiv kandidata ne vodi kazneni postupak, odnosno dokaz da ne postoji zapreka za zasnivanje radnog odnosa prema članku 106. Zakona o odgoju i obrazovanju u osnovnoj i srednjoj školi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dokaz o evidentiranom radnom stažu (elektronički zapis ili potvrda Hrvatskog zavoda za mirovinsko osiguranje)</w:t>
      </w:r>
      <w:r w:rsidR="006A087B">
        <w:rPr>
          <w:rFonts w:asciiTheme="majorHAnsi" w:hAnsiTheme="majorHAnsi"/>
          <w:iCs/>
          <w:sz w:val="20"/>
          <w:szCs w:val="20"/>
        </w:rPr>
        <w:t xml:space="preserve"> ne starije od dana raspisivanja natječaja</w:t>
      </w:r>
    </w:p>
    <w:p w:rsidR="00EB7731" w:rsidRPr="00637B88" w:rsidRDefault="00EB7731" w:rsidP="00EB7731">
      <w:pPr>
        <w:pStyle w:val="Odlomakpopisa"/>
        <w:numPr>
          <w:ilvl w:val="0"/>
          <w:numId w:val="3"/>
        </w:numPr>
        <w:spacing w:line="240" w:lineRule="auto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>druge relevantne dokumente.</w:t>
      </w:r>
    </w:p>
    <w:p w:rsidR="00095406" w:rsidRP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Prijavu je potrebno vlastoručno potpisati. </w:t>
      </w:r>
    </w:p>
    <w:p w:rsidR="00637B88" w:rsidRDefault="00095406" w:rsidP="00637B88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se poziva na pravo prednosti pri zapošljavanju prema posebnom zakonu, dužan je u prijavi na natječaj pozvati se na to pravo i priložiti sve dokaze o pravu na koje se poziva.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Prednost se ostvaruje u odnosu na ostale kandidate samo pod jednakim uvjetima.</w:t>
      </w:r>
    </w:p>
    <w:p w:rsidR="00637B88" w:rsidRPr="00637B88" w:rsidRDefault="00637B88" w:rsidP="00637B88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Pozivaju se osobe iz članka 102. stavka 1.-3. Zakona o pravima hrvatskih branitelja iz Domovinskog rata i članovima njihovih obitelji (Narodne novine broj 121/17) dostaviti dokaze iz članka 102. stavka 1. istoga Zakona u svrhu ostvarivanja prava prednosti pri zapošljavanju.</w:t>
      </w:r>
      <w:r w:rsidRPr="00637B88">
        <w:rPr>
          <w:rFonts w:asciiTheme="majorHAnsi" w:eastAsiaTheme="minorHAnsi" w:hAnsiTheme="majorHAnsi" w:cstheme="minorBidi"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Uz ovaj natječaj objavljuje se poveznica na internetsku stranicu Ministarstva na kojoj su navedeni dokazi potrebni za ostvarivanje prava prednosti pri zapošljavanju sukladno Zakonu o pravima hrvatskih branitelja iz Domovinskog rata i članovima njihovih obitelji. Poveznica je:</w:t>
      </w:r>
      <w:r w:rsidRPr="00637B88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</w:t>
      </w:r>
      <w:r w:rsidRPr="00637B88">
        <w:rPr>
          <w:sz w:val="18"/>
          <w:szCs w:val="18"/>
        </w:rPr>
        <w:t xml:space="preserve"> </w:t>
      </w:r>
      <w:hyperlink r:id="rId5" w:history="1">
        <w:r w:rsidRPr="00637B88">
          <w:rPr>
            <w:rStyle w:val="Hiperveza"/>
            <w:sz w:val="18"/>
            <w:szCs w:val="18"/>
          </w:rPr>
          <w:t>https://branitelji.gov.hr/UserDocsImages/NG/12%20Prosinac/Zapo%C5%A1ljavanje/POPIS%20DOKAZA%20ZA%20OSTVARIVANJE%20PRAVA%20PRI%20ZAPO%C5%A0LJAVANJU.pdf</w:t>
        </w:r>
      </w:hyperlink>
    </w:p>
    <w:p w:rsidR="006A087B" w:rsidRDefault="00637B88" w:rsidP="00DB51E9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 koji je stekao inozemnu obrazovnu kvalifikaciju dužan je u prijavi na natječaj priložiti rješenje Agencije za znanost i visoko obrazovanje o stručnom priznavanju inozemne visokoškolske kvalifikacije u skladu sa Zakonom o priznavanju inozemnih obrazovnih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153/03., 198/03., 138/06., 124/09., 45/11) te u skladu sa Zakonom o reguliranim profesijama i priznavanju inozemnih stručnih kvalifikacija (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br. 82/15.) rješenje Ministarstva znanosti i obrazovanja o priznavanju inozemne stručne kvalifikacije radi pristupa reguliranoj profesiji.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6A087B" w:rsidRDefault="00637B88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Kandidatom prijavljenim na natječaj smatrati će se samo osoba koja podnese pravodobnu i potpunu prijavu te ispunjava formalne uvjete iz natječaja. Nepravodobne i nepotpune prijave neće razmatrati, kao ni ponude poslane e-poštom.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Termin,mjesto i način održavanja procjene u Školi objavit će se na web stranici Škole,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a kandidati se neće posebno pozivati te ukoliko se ne pojave na procjeni smatra se da su odustali od prijave na natječaj.</w:t>
      </w:r>
      <w:r w:rsidR="006A087B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O rezultatima natječaja kandidati će biti obaviješteni u zakonskom roku na mrežnoj stranici škole.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br/>
      </w:r>
    </w:p>
    <w:p w:rsidR="00B34FC7" w:rsidRPr="006A087B" w:rsidRDefault="00B34FC7" w:rsidP="006A087B">
      <w:pPr>
        <w:pStyle w:val="StandardWeb"/>
        <w:shd w:val="clear" w:color="auto" w:fill="FFFFFF"/>
        <w:rPr>
          <w:rFonts w:asciiTheme="majorHAnsi" w:hAnsiTheme="majorHAnsi"/>
          <w:iCs/>
          <w:sz w:val="20"/>
          <w:szCs w:val="20"/>
        </w:rPr>
      </w:pPr>
      <w:r w:rsidRPr="00EB4EEF">
        <w:rPr>
          <w:rFonts w:asciiTheme="majorHAnsi" w:hAnsiTheme="majorHAnsi"/>
          <w:iCs/>
          <w:sz w:val="20"/>
          <w:szCs w:val="20"/>
        </w:rPr>
        <w:t xml:space="preserve">Natječaj traje od </w:t>
      </w:r>
      <w:r w:rsidR="00EB4EEF" w:rsidRPr="00EB4EEF">
        <w:rPr>
          <w:rFonts w:asciiTheme="majorHAnsi" w:hAnsiTheme="majorHAnsi"/>
          <w:iCs/>
          <w:sz w:val="20"/>
          <w:szCs w:val="20"/>
        </w:rPr>
        <w:t>21</w:t>
      </w:r>
      <w:r w:rsidRPr="00EB4EEF">
        <w:rPr>
          <w:rFonts w:asciiTheme="majorHAnsi" w:hAnsiTheme="majorHAnsi"/>
          <w:iCs/>
          <w:sz w:val="20"/>
          <w:szCs w:val="20"/>
        </w:rPr>
        <w:t>.</w:t>
      </w:r>
      <w:r w:rsidR="00F577D3" w:rsidRPr="00EB4EEF">
        <w:rPr>
          <w:rFonts w:asciiTheme="majorHAnsi" w:hAnsiTheme="majorHAnsi"/>
          <w:iCs/>
          <w:sz w:val="20"/>
          <w:szCs w:val="20"/>
        </w:rPr>
        <w:t>10</w:t>
      </w:r>
      <w:r w:rsidRPr="00EB4EEF">
        <w:rPr>
          <w:rFonts w:asciiTheme="majorHAnsi" w:hAnsiTheme="majorHAnsi"/>
          <w:iCs/>
          <w:sz w:val="20"/>
          <w:szCs w:val="20"/>
        </w:rPr>
        <w:t xml:space="preserve">. do </w:t>
      </w:r>
      <w:r w:rsidR="00EB4EEF" w:rsidRPr="00EB4EEF">
        <w:rPr>
          <w:rFonts w:asciiTheme="majorHAnsi" w:hAnsiTheme="majorHAnsi"/>
          <w:iCs/>
          <w:sz w:val="20"/>
          <w:szCs w:val="20"/>
        </w:rPr>
        <w:t>29</w:t>
      </w:r>
      <w:r w:rsidRPr="00EB4EEF">
        <w:rPr>
          <w:rFonts w:asciiTheme="majorHAnsi" w:hAnsiTheme="majorHAnsi"/>
          <w:iCs/>
          <w:sz w:val="20"/>
          <w:szCs w:val="20"/>
        </w:rPr>
        <w:t>.</w:t>
      </w:r>
      <w:r w:rsidR="00F577D3" w:rsidRPr="00EB4EEF">
        <w:rPr>
          <w:rFonts w:asciiTheme="majorHAnsi" w:hAnsiTheme="majorHAnsi"/>
          <w:iCs/>
          <w:sz w:val="20"/>
          <w:szCs w:val="20"/>
        </w:rPr>
        <w:t>10</w:t>
      </w:r>
      <w:r w:rsidRPr="00EB4EEF">
        <w:rPr>
          <w:rFonts w:asciiTheme="majorHAnsi" w:hAnsiTheme="majorHAnsi"/>
          <w:iCs/>
          <w:sz w:val="20"/>
          <w:szCs w:val="20"/>
        </w:rPr>
        <w:t>.20</w:t>
      </w:r>
      <w:r w:rsidR="00EB4EEF" w:rsidRPr="00EB4EEF">
        <w:rPr>
          <w:rFonts w:asciiTheme="majorHAnsi" w:hAnsiTheme="majorHAnsi"/>
          <w:iCs/>
          <w:sz w:val="20"/>
          <w:szCs w:val="20"/>
        </w:rPr>
        <w:t>20</w:t>
      </w:r>
      <w:r w:rsidRPr="00EB4EEF">
        <w:rPr>
          <w:rFonts w:asciiTheme="majorHAnsi" w:hAnsiTheme="majorHAnsi"/>
          <w:iCs/>
          <w:sz w:val="20"/>
          <w:szCs w:val="20"/>
        </w:rPr>
        <w:t>.</w:t>
      </w:r>
      <w:r w:rsidR="006A087B">
        <w:rPr>
          <w:rFonts w:asciiTheme="majorHAnsi" w:hAnsiTheme="majorHAnsi"/>
          <w:iCs/>
          <w:sz w:val="20"/>
          <w:szCs w:val="20"/>
        </w:rPr>
        <w:br/>
      </w:r>
      <w:r w:rsidR="006A087B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Rok za podnošenje prijava je osam dana od dana objave natječaja.</w:t>
      </w:r>
    </w:p>
    <w:p w:rsidR="00BE4F51" w:rsidRDefault="00BE4F51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Prijave s dokazima o ispunjenju uvjeta podnose se u roku od 8 dana od dana objave natječaja na adresu</w:t>
      </w:r>
      <w:r w:rsidR="00095406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poštom s naznakom</w:t>
      </w:r>
      <w:r w:rsidR="008B4222"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„za natječaj“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: Osnovna škola Ivana Mažuranića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</w:t>
      </w:r>
      <w:proofErr w:type="spellStart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Javorinska</w:t>
      </w:r>
      <w:proofErr w:type="spellEnd"/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5</w:t>
      </w:r>
      <w:r w:rsidR="00F577D3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,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10040 Zagreb.</w:t>
      </w:r>
    </w:p>
    <w:p w:rsidR="006A087B" w:rsidRPr="00637B88" w:rsidRDefault="006A087B" w:rsidP="006A087B">
      <w:pPr>
        <w:pStyle w:val="StandardWeb"/>
        <w:shd w:val="clear" w:color="auto" w:fill="FFFFFF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Prijavom na natječaj kandidat daje izričitu privolu školi da može prikupljati i obrađivati osobne podatke kandidata iz natječajne dokumentacije u svrhu provedbe natječajnog postupka sukladno odredbama Opće uredbe (EU) 2016/679 o zaštiti osobnih podatka i Zakonu o provedbi opće uredbe o zaštiti podatka (</w:t>
      </w:r>
      <w:r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>„NN“</w:t>
      </w:r>
      <w:r w:rsidRPr="00637B88"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  <w:t xml:space="preserve"> broj 42/2018.)</w:t>
      </w:r>
    </w:p>
    <w:p w:rsidR="006A087B" w:rsidRPr="00637B88" w:rsidRDefault="006A087B" w:rsidP="00BE4F51">
      <w:pPr>
        <w:pStyle w:val="StandardWeb"/>
        <w:shd w:val="clear" w:color="auto" w:fill="FFFFFF"/>
        <w:jc w:val="both"/>
        <w:rPr>
          <w:rFonts w:asciiTheme="majorHAnsi" w:eastAsiaTheme="minorHAnsi" w:hAnsiTheme="majorHAnsi" w:cstheme="minorBidi"/>
          <w:iCs/>
          <w:sz w:val="20"/>
          <w:szCs w:val="20"/>
          <w:lang w:eastAsia="en-US"/>
        </w:rPr>
      </w:pP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DB51E9">
        <w:rPr>
          <w:rFonts w:asciiTheme="majorHAnsi" w:hAnsiTheme="majorHAnsi"/>
          <w:iCs/>
          <w:sz w:val="20"/>
          <w:szCs w:val="20"/>
        </w:rPr>
        <w:t xml:space="preserve"> </w:t>
      </w:r>
      <w:r w:rsidR="00095406" w:rsidRPr="00637B88">
        <w:rPr>
          <w:rFonts w:asciiTheme="majorHAnsi" w:hAnsiTheme="majorHAnsi"/>
          <w:iCs/>
          <w:sz w:val="20"/>
          <w:szCs w:val="20"/>
        </w:rPr>
        <w:t>RAVNATELJ</w:t>
      </w:r>
      <w:r w:rsidRPr="00637B88">
        <w:rPr>
          <w:rFonts w:asciiTheme="majorHAnsi" w:hAnsiTheme="majorHAnsi"/>
          <w:iCs/>
          <w:sz w:val="20"/>
          <w:szCs w:val="20"/>
        </w:rPr>
        <w:t xml:space="preserve"> ŠKOLE:</w:t>
      </w:r>
    </w:p>
    <w:p w:rsidR="0020583C" w:rsidRPr="00637B88" w:rsidRDefault="0020583C" w:rsidP="00E54885">
      <w:pPr>
        <w:spacing w:line="240" w:lineRule="auto"/>
        <w:ind w:left="708"/>
        <w:rPr>
          <w:rFonts w:asciiTheme="majorHAnsi" w:hAnsiTheme="majorHAnsi"/>
          <w:iCs/>
          <w:sz w:val="20"/>
          <w:szCs w:val="20"/>
        </w:rPr>
      </w:pP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Pr="00637B88">
        <w:rPr>
          <w:rFonts w:asciiTheme="majorHAnsi" w:hAnsiTheme="majorHAnsi"/>
          <w:iCs/>
          <w:sz w:val="20"/>
          <w:szCs w:val="20"/>
        </w:rPr>
        <w:tab/>
      </w:r>
      <w:r w:rsidR="00095406" w:rsidRPr="00637B88">
        <w:rPr>
          <w:rFonts w:asciiTheme="majorHAnsi" w:hAnsiTheme="majorHAnsi"/>
          <w:iCs/>
          <w:sz w:val="20"/>
          <w:szCs w:val="20"/>
        </w:rPr>
        <w:t xml:space="preserve">   Nikola </w:t>
      </w:r>
      <w:proofErr w:type="spellStart"/>
      <w:r w:rsidR="00095406" w:rsidRPr="00637B88">
        <w:rPr>
          <w:rFonts w:asciiTheme="majorHAnsi" w:hAnsiTheme="majorHAnsi"/>
          <w:iCs/>
          <w:sz w:val="20"/>
          <w:szCs w:val="20"/>
        </w:rPr>
        <w:t>Šandrk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,</w:t>
      </w:r>
      <w:r w:rsidR="00F577D3">
        <w:rPr>
          <w:rFonts w:asciiTheme="majorHAnsi" w:hAnsiTheme="majorHAnsi"/>
          <w:iCs/>
          <w:sz w:val="20"/>
          <w:szCs w:val="20"/>
        </w:rPr>
        <w:t xml:space="preserve"> </w:t>
      </w:r>
      <w:proofErr w:type="spellStart"/>
      <w:r w:rsidRPr="00637B88">
        <w:rPr>
          <w:rFonts w:asciiTheme="majorHAnsi" w:hAnsiTheme="majorHAnsi"/>
          <w:iCs/>
          <w:sz w:val="20"/>
          <w:szCs w:val="20"/>
        </w:rPr>
        <w:t>prof</w:t>
      </w:r>
      <w:proofErr w:type="spellEnd"/>
      <w:r w:rsidRPr="00637B88">
        <w:rPr>
          <w:rFonts w:asciiTheme="majorHAnsi" w:hAnsiTheme="majorHAnsi"/>
          <w:iCs/>
          <w:sz w:val="20"/>
          <w:szCs w:val="20"/>
        </w:rPr>
        <w:t>.</w:t>
      </w:r>
    </w:p>
    <w:sectPr w:rsidR="0020583C" w:rsidRPr="00637B88" w:rsidSect="0057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5F57"/>
    <w:multiLevelType w:val="hybridMultilevel"/>
    <w:tmpl w:val="8F423D60"/>
    <w:lvl w:ilvl="0" w:tplc="1CFA10C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6BB7"/>
    <w:multiLevelType w:val="hybridMultilevel"/>
    <w:tmpl w:val="546E5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F86"/>
    <w:multiLevelType w:val="hybridMultilevel"/>
    <w:tmpl w:val="091274B0"/>
    <w:lvl w:ilvl="0" w:tplc="9516D954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55708"/>
    <w:multiLevelType w:val="hybridMultilevel"/>
    <w:tmpl w:val="4BF44A8E"/>
    <w:lvl w:ilvl="0" w:tplc="1D7A4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D54E39"/>
    <w:multiLevelType w:val="hybridMultilevel"/>
    <w:tmpl w:val="EDB49548"/>
    <w:lvl w:ilvl="0" w:tplc="ADC4C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4334B0"/>
    <w:multiLevelType w:val="hybridMultilevel"/>
    <w:tmpl w:val="08A0249A"/>
    <w:lvl w:ilvl="0" w:tplc="1C0094E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6747D"/>
    <w:multiLevelType w:val="hybridMultilevel"/>
    <w:tmpl w:val="6CF0AF0A"/>
    <w:lvl w:ilvl="0" w:tplc="71E00154">
      <w:numFmt w:val="bullet"/>
      <w:lvlText w:val="-"/>
      <w:lvlJc w:val="left"/>
      <w:pPr>
        <w:ind w:left="109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718A7853"/>
    <w:multiLevelType w:val="hybridMultilevel"/>
    <w:tmpl w:val="D81C3460"/>
    <w:lvl w:ilvl="0" w:tplc="5164FA60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54885"/>
    <w:rsid w:val="00084A8F"/>
    <w:rsid w:val="00095406"/>
    <w:rsid w:val="000B25FD"/>
    <w:rsid w:val="000D22A2"/>
    <w:rsid w:val="000E4442"/>
    <w:rsid w:val="001B4847"/>
    <w:rsid w:val="0020583C"/>
    <w:rsid w:val="003936AA"/>
    <w:rsid w:val="003E13D4"/>
    <w:rsid w:val="00411B12"/>
    <w:rsid w:val="004268FF"/>
    <w:rsid w:val="00474EBE"/>
    <w:rsid w:val="004768D9"/>
    <w:rsid w:val="004D683C"/>
    <w:rsid w:val="00543CA4"/>
    <w:rsid w:val="00550169"/>
    <w:rsid w:val="00577812"/>
    <w:rsid w:val="0059377B"/>
    <w:rsid w:val="005B5489"/>
    <w:rsid w:val="00637B88"/>
    <w:rsid w:val="0068616E"/>
    <w:rsid w:val="006A087B"/>
    <w:rsid w:val="006B5BF9"/>
    <w:rsid w:val="006F03CF"/>
    <w:rsid w:val="00760904"/>
    <w:rsid w:val="007C1CB0"/>
    <w:rsid w:val="00821314"/>
    <w:rsid w:val="00824841"/>
    <w:rsid w:val="0089229F"/>
    <w:rsid w:val="008B4222"/>
    <w:rsid w:val="0091068E"/>
    <w:rsid w:val="009429AA"/>
    <w:rsid w:val="00A5335C"/>
    <w:rsid w:val="00A54FC0"/>
    <w:rsid w:val="00AA0DF4"/>
    <w:rsid w:val="00AA303F"/>
    <w:rsid w:val="00B34FC7"/>
    <w:rsid w:val="00B55BDB"/>
    <w:rsid w:val="00BB0C16"/>
    <w:rsid w:val="00BD5E59"/>
    <w:rsid w:val="00BE4F51"/>
    <w:rsid w:val="00CA03B4"/>
    <w:rsid w:val="00D61F63"/>
    <w:rsid w:val="00DB51E9"/>
    <w:rsid w:val="00E54885"/>
    <w:rsid w:val="00EB4EEF"/>
    <w:rsid w:val="00EB7731"/>
    <w:rsid w:val="00EB7CAE"/>
    <w:rsid w:val="00EE5215"/>
    <w:rsid w:val="00F03018"/>
    <w:rsid w:val="00F03C72"/>
    <w:rsid w:val="00F577D3"/>
    <w:rsid w:val="00FA33F1"/>
    <w:rsid w:val="00FE3B17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E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BE4F51"/>
    <w:rPr>
      <w:i/>
      <w:iCs/>
    </w:rPr>
  </w:style>
  <w:style w:type="character" w:styleId="Hiperveza">
    <w:name w:val="Hyperlink"/>
    <w:basedOn w:val="Zadanifontodlomka"/>
    <w:uiPriority w:val="99"/>
    <w:unhideWhenUsed/>
    <w:rsid w:val="00BE4F5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5B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2019-09-26T05:38:00Z</cp:lastPrinted>
  <dcterms:created xsi:type="dcterms:W3CDTF">2019-09-26T05:43:00Z</dcterms:created>
  <dcterms:modified xsi:type="dcterms:W3CDTF">2020-10-19T09:54:00Z</dcterms:modified>
</cp:coreProperties>
</file>